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2928F" w14:textId="32511A60" w:rsidR="00681A22" w:rsidRPr="00681A22" w:rsidRDefault="00681A22" w:rsidP="002624E0">
      <w:pPr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681A22">
        <w:rPr>
          <w:rFonts w:ascii="Times New Roman" w:hAnsi="Times New Roman" w:cs="Times New Roman"/>
          <w:bCs/>
          <w:noProof/>
          <w:sz w:val="28"/>
          <w:szCs w:val="28"/>
        </w:rPr>
        <w:t>Министерство образования и науки Челябинской области</w:t>
      </w:r>
    </w:p>
    <w:p w14:paraId="34B58236" w14:textId="1C3D751D" w:rsidR="00681A22" w:rsidRPr="00681A22" w:rsidRDefault="00681A22" w:rsidP="002624E0">
      <w:pPr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681A22">
        <w:rPr>
          <w:rFonts w:ascii="Times New Roman" w:hAnsi="Times New Roman" w:cs="Times New Roman"/>
          <w:bCs/>
          <w:noProof/>
          <w:sz w:val="28"/>
          <w:szCs w:val="28"/>
        </w:rPr>
        <w:t>ГБПОУ «Челябинский государ</w:t>
      </w:r>
      <w:r w:rsidR="00577ED2">
        <w:rPr>
          <w:rFonts w:ascii="Times New Roman" w:hAnsi="Times New Roman" w:cs="Times New Roman"/>
          <w:bCs/>
          <w:noProof/>
          <w:sz w:val="28"/>
          <w:szCs w:val="28"/>
        </w:rPr>
        <w:t>с</w:t>
      </w:r>
      <w:r w:rsidRPr="00681A22">
        <w:rPr>
          <w:rFonts w:ascii="Times New Roman" w:hAnsi="Times New Roman" w:cs="Times New Roman"/>
          <w:bCs/>
          <w:noProof/>
          <w:sz w:val="28"/>
          <w:szCs w:val="28"/>
        </w:rPr>
        <w:t>твенный колледж индустрии питания и торговли»</w:t>
      </w:r>
    </w:p>
    <w:p w14:paraId="51FD6FC2" w14:textId="77777777" w:rsidR="00681A22" w:rsidRDefault="00681A22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2B55054" w14:textId="77777777" w:rsidR="00681A22" w:rsidRDefault="00681A22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5E50262" w14:textId="77777777" w:rsidR="00681A22" w:rsidRDefault="00681A22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D996815" w14:textId="77777777" w:rsidR="00681A22" w:rsidRDefault="00681A22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13AB87C" w14:textId="77777777" w:rsidR="00681A22" w:rsidRDefault="00681A22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59CF535" w14:textId="77777777" w:rsidR="00681A22" w:rsidRDefault="00681A22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1828CB9" w14:textId="6E0FDDFA" w:rsidR="005C34A1" w:rsidRDefault="005C34A1" w:rsidP="00681A22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63E3BA2" w14:textId="485D68AD" w:rsidR="00681A22" w:rsidRDefault="00681A22" w:rsidP="00681A22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ПРОГРАММА НАСТАВНИЧЕСТВА</w:t>
      </w:r>
    </w:p>
    <w:p w14:paraId="5177CE6A" w14:textId="3B44ED6B" w:rsidR="00681A22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Форма наставничества «Педагог-педагог»</w:t>
      </w:r>
    </w:p>
    <w:p w14:paraId="152CC7C8" w14:textId="75785AC5" w:rsidR="008663FB" w:rsidRPr="00E72F1A" w:rsidRDefault="008663FB" w:rsidP="002624E0">
      <w:pPr>
        <w:jc w:val="center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E72F1A">
        <w:rPr>
          <w:rFonts w:ascii="Times New Roman" w:hAnsi="Times New Roman" w:cs="Times New Roman"/>
          <w:bCs/>
          <w:i/>
          <w:noProof/>
          <w:sz w:val="28"/>
          <w:szCs w:val="28"/>
        </w:rPr>
        <w:t>Корпус № 2</w:t>
      </w:r>
    </w:p>
    <w:p w14:paraId="7C36A261" w14:textId="77777777" w:rsidR="00681A22" w:rsidRDefault="00681A22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7005654" w14:textId="77777777" w:rsidR="00681A22" w:rsidRDefault="00681A22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2FCAE5B" w14:textId="77777777" w:rsidR="00681A22" w:rsidRDefault="00681A22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2B9AABA" w14:textId="41B69988" w:rsidR="00681A22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Срок реализации: 2023-2024 учебный год</w:t>
      </w:r>
    </w:p>
    <w:p w14:paraId="57D7A152" w14:textId="77777777" w:rsidR="00681A22" w:rsidRDefault="00681A22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654BB75" w14:textId="77777777" w:rsidR="00681A22" w:rsidRDefault="00681A22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BA823DC" w14:textId="77777777" w:rsidR="00681A22" w:rsidRDefault="00681A22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0BD4F6A" w14:textId="77777777" w:rsidR="00681A22" w:rsidRDefault="00681A22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99C4730" w14:textId="77777777" w:rsidR="00681A22" w:rsidRDefault="00681A22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B63C053" w14:textId="77777777" w:rsidR="00681A22" w:rsidRDefault="00681A22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7CC03A9" w14:textId="77777777" w:rsidR="00681A22" w:rsidRDefault="00681A22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8E8BBE8" w14:textId="77777777" w:rsidR="00D35D86" w:rsidRDefault="00D35D86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37D67A8" w14:textId="77777777" w:rsidR="00D35D86" w:rsidRDefault="00D35D86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CFE7098" w14:textId="77777777" w:rsidR="00D35D86" w:rsidRDefault="00D35D86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8326BE1" w14:textId="77777777" w:rsidR="00D35D86" w:rsidRDefault="00D35D86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1618FE6" w14:textId="77777777" w:rsidR="00D35D86" w:rsidRDefault="00D35D86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6DA3974" w14:textId="77777777" w:rsidR="00D35D86" w:rsidRDefault="00D35D86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8B51794" w14:textId="49A0B8C7" w:rsidR="00681A22" w:rsidRPr="00681A22" w:rsidRDefault="00681A22" w:rsidP="002624E0">
      <w:pPr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681A22">
        <w:rPr>
          <w:rFonts w:ascii="Times New Roman" w:hAnsi="Times New Roman" w:cs="Times New Roman"/>
          <w:bCs/>
          <w:noProof/>
          <w:sz w:val="28"/>
          <w:szCs w:val="28"/>
        </w:rPr>
        <w:t>Челябинск, 2023</w:t>
      </w:r>
    </w:p>
    <w:p w14:paraId="74CF5F57" w14:textId="77777777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17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28"/>
      </w:tblGrid>
      <w:tr w:rsidR="008663FB" w:rsidRPr="008663FB" w14:paraId="6E93E00D" w14:textId="77777777" w:rsidTr="008663FB">
        <w:trPr>
          <w:trHeight w:val="7236"/>
        </w:trPr>
        <w:tc>
          <w:tcPr>
            <w:tcW w:w="5812" w:type="dxa"/>
          </w:tcPr>
          <w:p w14:paraId="243CB7D6" w14:textId="4CD15987" w:rsidR="008663FB" w:rsidRPr="008663FB" w:rsidRDefault="008663FB" w:rsidP="008663F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Одобрено:</w:t>
            </w:r>
          </w:p>
          <w:p w14:paraId="5CF3F679" w14:textId="77777777" w:rsidR="008663FB" w:rsidRPr="008663FB" w:rsidRDefault="008663FB" w:rsidP="008663F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Предметной (цикловой)</w:t>
            </w:r>
          </w:p>
          <w:p w14:paraId="16436F87" w14:textId="77777777" w:rsidR="008663FB" w:rsidRPr="008663FB" w:rsidRDefault="008663FB" w:rsidP="008663F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комиссией </w:t>
            </w:r>
          </w:p>
          <w:p w14:paraId="333C3763" w14:textId="0D1CDDDB" w:rsidR="008663FB" w:rsidRPr="008663FB" w:rsidRDefault="008663FB" w:rsidP="008663F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протокол №___</w:t>
            </w:r>
            <w:r w:rsidR="00D0030F" w:rsidRPr="00D0030F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t>2</w:t>
            </w:r>
            <w:r w:rsidRPr="008663F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_____</w:t>
            </w:r>
          </w:p>
          <w:p w14:paraId="17989CD7" w14:textId="7AC1A9F3" w:rsidR="008663FB" w:rsidRDefault="00690086" w:rsidP="008663F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от «25</w:t>
            </w:r>
            <w:r w:rsidR="008663FB" w:rsidRPr="008663F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» октября 2023г.</w:t>
            </w:r>
          </w:p>
          <w:p w14:paraId="54C59D80" w14:textId="77777777" w:rsidR="008663FB" w:rsidRDefault="008663FB" w:rsidP="008663F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Председатель ПЦК</w:t>
            </w:r>
          </w:p>
          <w:p w14:paraId="4EC73F39" w14:textId="77777777" w:rsidR="008663FB" w:rsidRDefault="008663FB" w:rsidP="008663F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____________Климпуш М.Н.</w:t>
            </w:r>
          </w:p>
          <w:p w14:paraId="1316C0A3" w14:textId="0D28F6F4" w:rsidR="008663FB" w:rsidRPr="008663FB" w:rsidRDefault="008663FB" w:rsidP="008663F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28" w:type="dxa"/>
          </w:tcPr>
          <w:p w14:paraId="6AE8E40F" w14:textId="77777777" w:rsidR="008663FB" w:rsidRPr="008663FB" w:rsidRDefault="008663FB" w:rsidP="006E47F2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Утверждаю:</w:t>
            </w:r>
          </w:p>
          <w:p w14:paraId="03821228" w14:textId="77777777" w:rsidR="008663FB" w:rsidRPr="008663FB" w:rsidRDefault="008663FB" w:rsidP="006E47F2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Директор ГБПОУ ЧГКИПиТ</w:t>
            </w:r>
          </w:p>
          <w:p w14:paraId="2FFF4201" w14:textId="77777777" w:rsidR="008663FB" w:rsidRPr="008663FB" w:rsidRDefault="008663FB" w:rsidP="006E47F2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___________Е.В. Берсенева</w:t>
            </w:r>
          </w:p>
        </w:tc>
      </w:tr>
    </w:tbl>
    <w:p w14:paraId="0597D15A" w14:textId="77777777" w:rsidR="008663FB" w:rsidRDefault="008663FB" w:rsidP="008663FB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C472438" w14:textId="77777777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04534DF" w14:textId="49D8BD9B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Автор: Плешивцева Лариса Федоровна, методист ГБПОУ «ЧГКИПиТ»</w:t>
      </w:r>
    </w:p>
    <w:p w14:paraId="3A0A2F55" w14:textId="77777777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3C6A9A5" w14:textId="77777777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766E9A5" w14:textId="77777777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21E3C73" w14:textId="77777777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D01FBFF" w14:textId="77777777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02D0EA0" w14:textId="77777777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B96D14F" w14:textId="77777777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F4147A4" w14:textId="77777777" w:rsidR="00E72F1A" w:rsidRDefault="00E72F1A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6666DC5" w14:textId="77777777" w:rsidR="00E72F1A" w:rsidRDefault="00E72F1A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3E8C4F3" w14:textId="77777777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3D884DA" w14:textId="77777777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46D9295" w14:textId="77777777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E7D4578" w14:textId="77777777" w:rsidR="00EC464B" w:rsidRDefault="00EC464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6DF0CF3" w14:textId="77777777" w:rsidR="00EC464B" w:rsidRDefault="00EC464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A9D53D8" w14:textId="537F309D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567"/>
      </w:tblGrid>
      <w:tr w:rsidR="008663FB" w:rsidRPr="008663FB" w14:paraId="0E2E7551" w14:textId="77777777" w:rsidTr="006D744F">
        <w:tc>
          <w:tcPr>
            <w:tcW w:w="421" w:type="dxa"/>
          </w:tcPr>
          <w:p w14:paraId="19F4601B" w14:textId="07D0B80C" w:rsidR="008663FB" w:rsidRPr="008663FB" w:rsidRDefault="008663FB" w:rsidP="008663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221" w:type="dxa"/>
          </w:tcPr>
          <w:p w14:paraId="4F17B730" w14:textId="3C32B180" w:rsidR="008663FB" w:rsidRPr="008663FB" w:rsidRDefault="006D744F" w:rsidP="008663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Оглавление</w:t>
            </w:r>
          </w:p>
        </w:tc>
        <w:tc>
          <w:tcPr>
            <w:tcW w:w="567" w:type="dxa"/>
          </w:tcPr>
          <w:p w14:paraId="5BDB7BEF" w14:textId="1BA14049" w:rsidR="008663FB" w:rsidRPr="008663FB" w:rsidRDefault="008663FB" w:rsidP="008663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стр</w:t>
            </w:r>
          </w:p>
        </w:tc>
      </w:tr>
      <w:tr w:rsidR="008663FB" w:rsidRPr="008663FB" w14:paraId="625557A5" w14:textId="77777777" w:rsidTr="006D744F">
        <w:tc>
          <w:tcPr>
            <w:tcW w:w="421" w:type="dxa"/>
          </w:tcPr>
          <w:p w14:paraId="275750B6" w14:textId="6D31694A" w:rsidR="008663FB" w:rsidRPr="008663FB" w:rsidRDefault="008663FB" w:rsidP="008663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14:paraId="5BC01701" w14:textId="3EA1F115" w:rsidR="008663FB" w:rsidRPr="008663FB" w:rsidRDefault="008663FB" w:rsidP="008663FB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Пояснительная записка</w:t>
            </w:r>
          </w:p>
        </w:tc>
        <w:tc>
          <w:tcPr>
            <w:tcW w:w="567" w:type="dxa"/>
          </w:tcPr>
          <w:p w14:paraId="733F66BD" w14:textId="734D81A1" w:rsidR="008663FB" w:rsidRPr="008663FB" w:rsidRDefault="00847175" w:rsidP="008663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</w:p>
        </w:tc>
      </w:tr>
      <w:tr w:rsidR="008663FB" w:rsidRPr="008663FB" w14:paraId="54DF937A" w14:textId="77777777" w:rsidTr="006D744F">
        <w:tc>
          <w:tcPr>
            <w:tcW w:w="421" w:type="dxa"/>
          </w:tcPr>
          <w:p w14:paraId="7F103FDC" w14:textId="142BE280" w:rsidR="008663FB" w:rsidRPr="008663FB" w:rsidRDefault="008663FB" w:rsidP="008663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14:paraId="2D6EE2D8" w14:textId="729D01E4" w:rsidR="008663FB" w:rsidRPr="008663FB" w:rsidRDefault="008663FB" w:rsidP="008663FB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Перечень мероприятий по реализации программы наставничества </w:t>
            </w:r>
          </w:p>
        </w:tc>
        <w:tc>
          <w:tcPr>
            <w:tcW w:w="567" w:type="dxa"/>
          </w:tcPr>
          <w:p w14:paraId="12013F21" w14:textId="02F2C1BF" w:rsidR="008663FB" w:rsidRPr="008663FB" w:rsidRDefault="00EC464B" w:rsidP="008663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8</w:t>
            </w:r>
          </w:p>
        </w:tc>
      </w:tr>
      <w:tr w:rsidR="008663FB" w:rsidRPr="008663FB" w14:paraId="1B76442C" w14:textId="77777777" w:rsidTr="006D744F">
        <w:tc>
          <w:tcPr>
            <w:tcW w:w="421" w:type="dxa"/>
          </w:tcPr>
          <w:p w14:paraId="20299BE5" w14:textId="77777777" w:rsidR="008663FB" w:rsidRPr="008663FB" w:rsidRDefault="008663FB" w:rsidP="008663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221" w:type="dxa"/>
          </w:tcPr>
          <w:p w14:paraId="774E5B3B" w14:textId="64A0323D" w:rsidR="008663FB" w:rsidRPr="008663FB" w:rsidRDefault="008663FB" w:rsidP="008663FB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Этап 1. </w:t>
            </w:r>
            <w:r w:rsidR="00656D1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567" w:type="dxa"/>
          </w:tcPr>
          <w:p w14:paraId="140EEBBC" w14:textId="2E495738" w:rsidR="008663FB" w:rsidRPr="008663FB" w:rsidRDefault="00EC464B" w:rsidP="006D744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="006D744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</w:t>
            </w:r>
          </w:p>
        </w:tc>
      </w:tr>
      <w:tr w:rsidR="008663FB" w:rsidRPr="008663FB" w14:paraId="481BCAEA" w14:textId="77777777" w:rsidTr="006D744F">
        <w:tc>
          <w:tcPr>
            <w:tcW w:w="421" w:type="dxa"/>
          </w:tcPr>
          <w:p w14:paraId="2321FA4B" w14:textId="77777777" w:rsidR="008663FB" w:rsidRPr="008663FB" w:rsidRDefault="008663FB" w:rsidP="008663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221" w:type="dxa"/>
          </w:tcPr>
          <w:p w14:paraId="698BCC76" w14:textId="4BE7E8BB" w:rsidR="008663FB" w:rsidRPr="008663FB" w:rsidRDefault="008663FB" w:rsidP="008663FB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Этап 2.</w:t>
            </w:r>
            <w:r w:rsidR="00656D1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Формирование базы наставляемых </w:t>
            </w:r>
          </w:p>
        </w:tc>
        <w:tc>
          <w:tcPr>
            <w:tcW w:w="567" w:type="dxa"/>
          </w:tcPr>
          <w:p w14:paraId="332FB411" w14:textId="7D88007C" w:rsidR="008663FB" w:rsidRPr="008663FB" w:rsidRDefault="006D744F" w:rsidP="008663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12</w:t>
            </w:r>
          </w:p>
        </w:tc>
      </w:tr>
      <w:tr w:rsidR="008663FB" w:rsidRPr="008663FB" w14:paraId="1F58D057" w14:textId="77777777" w:rsidTr="006D744F">
        <w:tc>
          <w:tcPr>
            <w:tcW w:w="421" w:type="dxa"/>
          </w:tcPr>
          <w:p w14:paraId="6D444B92" w14:textId="77777777" w:rsidR="008663FB" w:rsidRPr="008663FB" w:rsidRDefault="008663FB" w:rsidP="008663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221" w:type="dxa"/>
          </w:tcPr>
          <w:p w14:paraId="701414B3" w14:textId="1AD824A1" w:rsidR="008663FB" w:rsidRPr="008663FB" w:rsidRDefault="008663FB" w:rsidP="008663FB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Этап 3.</w:t>
            </w:r>
            <w:r w:rsidR="00656D1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Формирование базы наставников</w:t>
            </w:r>
          </w:p>
        </w:tc>
        <w:tc>
          <w:tcPr>
            <w:tcW w:w="567" w:type="dxa"/>
          </w:tcPr>
          <w:p w14:paraId="4D6B1030" w14:textId="1ECE7A7B" w:rsidR="008663FB" w:rsidRPr="008663FB" w:rsidRDefault="006D744F" w:rsidP="008663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12</w:t>
            </w:r>
          </w:p>
        </w:tc>
      </w:tr>
      <w:tr w:rsidR="008663FB" w:rsidRPr="008663FB" w14:paraId="0DA48599" w14:textId="77777777" w:rsidTr="006D744F">
        <w:tc>
          <w:tcPr>
            <w:tcW w:w="421" w:type="dxa"/>
          </w:tcPr>
          <w:p w14:paraId="6A96F164" w14:textId="77777777" w:rsidR="008663FB" w:rsidRPr="008663FB" w:rsidRDefault="008663FB" w:rsidP="008663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221" w:type="dxa"/>
          </w:tcPr>
          <w:p w14:paraId="3BB78BA1" w14:textId="34551FAE" w:rsidR="008663FB" w:rsidRPr="008663FB" w:rsidRDefault="00235FAB" w:rsidP="008663FB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Этап 4</w:t>
            </w:r>
            <w:r w:rsidR="008663F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  <w:r w:rsidR="00656D1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Организация работы с наставляемыми</w:t>
            </w:r>
          </w:p>
        </w:tc>
        <w:tc>
          <w:tcPr>
            <w:tcW w:w="567" w:type="dxa"/>
          </w:tcPr>
          <w:p w14:paraId="0B747476" w14:textId="7316505C" w:rsidR="008663FB" w:rsidRPr="008663FB" w:rsidRDefault="00FA617D" w:rsidP="008663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18</w:t>
            </w:r>
          </w:p>
        </w:tc>
      </w:tr>
      <w:tr w:rsidR="008663FB" w:rsidRPr="008663FB" w14:paraId="1D393413" w14:textId="77777777" w:rsidTr="006D744F">
        <w:tc>
          <w:tcPr>
            <w:tcW w:w="421" w:type="dxa"/>
          </w:tcPr>
          <w:p w14:paraId="3615A9B9" w14:textId="77777777" w:rsidR="008663FB" w:rsidRPr="008663FB" w:rsidRDefault="008663FB" w:rsidP="008663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221" w:type="dxa"/>
          </w:tcPr>
          <w:p w14:paraId="781CF02E" w14:textId="4D61682E" w:rsidR="008663FB" w:rsidRDefault="008663FB" w:rsidP="00235FAB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Этап </w:t>
            </w:r>
            <w:r w:rsidR="00235FA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  <w:r w:rsidR="00656D1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567" w:type="dxa"/>
          </w:tcPr>
          <w:p w14:paraId="0936FA9E" w14:textId="77777777" w:rsidR="008663FB" w:rsidRPr="008663FB" w:rsidRDefault="008663FB" w:rsidP="008663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8663FB" w:rsidRPr="008663FB" w14:paraId="674F488C" w14:textId="77777777" w:rsidTr="006D744F">
        <w:tc>
          <w:tcPr>
            <w:tcW w:w="421" w:type="dxa"/>
          </w:tcPr>
          <w:p w14:paraId="358C6D7A" w14:textId="0CAAF428" w:rsidR="008663FB" w:rsidRPr="008663FB" w:rsidRDefault="008663FB" w:rsidP="008663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14:paraId="6750BCE1" w14:textId="72F791E6" w:rsidR="008663FB" w:rsidRDefault="00656D1E" w:rsidP="008663FB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Описание процедур оценки результатов реализации программы наставничества </w:t>
            </w:r>
          </w:p>
        </w:tc>
        <w:tc>
          <w:tcPr>
            <w:tcW w:w="567" w:type="dxa"/>
          </w:tcPr>
          <w:p w14:paraId="1F6B0298" w14:textId="6F11F753" w:rsidR="008663FB" w:rsidRPr="008663FB" w:rsidRDefault="00690086" w:rsidP="008663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19</w:t>
            </w:r>
          </w:p>
        </w:tc>
      </w:tr>
      <w:tr w:rsidR="008663FB" w:rsidRPr="008663FB" w14:paraId="52EC6EA1" w14:textId="77777777" w:rsidTr="006D744F">
        <w:tc>
          <w:tcPr>
            <w:tcW w:w="421" w:type="dxa"/>
          </w:tcPr>
          <w:p w14:paraId="51F0E2CD" w14:textId="77777777" w:rsidR="008663FB" w:rsidRPr="008663FB" w:rsidRDefault="008663FB" w:rsidP="008663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221" w:type="dxa"/>
          </w:tcPr>
          <w:p w14:paraId="2139B801" w14:textId="1EA524C2" w:rsidR="008663FB" w:rsidRDefault="00656D1E" w:rsidP="008663FB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Приложение 1.</w:t>
            </w:r>
          </w:p>
        </w:tc>
        <w:tc>
          <w:tcPr>
            <w:tcW w:w="567" w:type="dxa"/>
          </w:tcPr>
          <w:p w14:paraId="3E54B68F" w14:textId="77777777" w:rsidR="008663FB" w:rsidRPr="008663FB" w:rsidRDefault="008663FB" w:rsidP="008663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656D1E" w:rsidRPr="008663FB" w14:paraId="41E8CF79" w14:textId="77777777" w:rsidTr="006D744F">
        <w:tc>
          <w:tcPr>
            <w:tcW w:w="421" w:type="dxa"/>
          </w:tcPr>
          <w:p w14:paraId="437DAF49" w14:textId="77777777" w:rsidR="00656D1E" w:rsidRPr="008663FB" w:rsidRDefault="00656D1E" w:rsidP="00656D1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221" w:type="dxa"/>
          </w:tcPr>
          <w:p w14:paraId="47BA4BFA" w14:textId="547B3EBC" w:rsidR="00656D1E" w:rsidRDefault="00656D1E" w:rsidP="00656D1E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D289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BD289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1018219" w14:textId="77777777" w:rsidR="00656D1E" w:rsidRPr="008663FB" w:rsidRDefault="00656D1E" w:rsidP="00656D1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656D1E" w:rsidRPr="008663FB" w14:paraId="604F3C4D" w14:textId="77777777" w:rsidTr="006D744F">
        <w:tc>
          <w:tcPr>
            <w:tcW w:w="421" w:type="dxa"/>
          </w:tcPr>
          <w:p w14:paraId="5EDEC265" w14:textId="77777777" w:rsidR="00656D1E" w:rsidRPr="008663FB" w:rsidRDefault="00656D1E" w:rsidP="00656D1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221" w:type="dxa"/>
          </w:tcPr>
          <w:p w14:paraId="22D483CB" w14:textId="268048B2" w:rsidR="00656D1E" w:rsidRDefault="00656D1E" w:rsidP="00656D1E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Приложение 3</w:t>
            </w:r>
            <w:r w:rsidRPr="00BD289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DD0DA30" w14:textId="77777777" w:rsidR="00656D1E" w:rsidRPr="008663FB" w:rsidRDefault="00656D1E" w:rsidP="00656D1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656D1E" w:rsidRPr="008663FB" w14:paraId="6A59A56E" w14:textId="77777777" w:rsidTr="006D744F">
        <w:tc>
          <w:tcPr>
            <w:tcW w:w="421" w:type="dxa"/>
          </w:tcPr>
          <w:p w14:paraId="40E1F6F1" w14:textId="77777777" w:rsidR="00656D1E" w:rsidRPr="008663FB" w:rsidRDefault="00656D1E" w:rsidP="00656D1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221" w:type="dxa"/>
          </w:tcPr>
          <w:p w14:paraId="37CB4DD3" w14:textId="7A74C83E" w:rsidR="00656D1E" w:rsidRDefault="00656D1E" w:rsidP="00656D1E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Приложение 4</w:t>
            </w:r>
            <w:r w:rsidRPr="00BD289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D755C11" w14:textId="77777777" w:rsidR="00656D1E" w:rsidRPr="008663FB" w:rsidRDefault="00656D1E" w:rsidP="00656D1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656D1E" w:rsidRPr="008663FB" w14:paraId="7BAEBA7C" w14:textId="77777777" w:rsidTr="006D744F">
        <w:tc>
          <w:tcPr>
            <w:tcW w:w="421" w:type="dxa"/>
          </w:tcPr>
          <w:p w14:paraId="51D3CF69" w14:textId="77777777" w:rsidR="00656D1E" w:rsidRPr="008663FB" w:rsidRDefault="00656D1E" w:rsidP="00656D1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221" w:type="dxa"/>
          </w:tcPr>
          <w:p w14:paraId="45C8D160" w14:textId="584B87A9" w:rsidR="00656D1E" w:rsidRDefault="00656D1E" w:rsidP="00656D1E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Приложение 5</w:t>
            </w:r>
            <w:r w:rsidRPr="00BD289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4152EBC" w14:textId="77777777" w:rsidR="00656D1E" w:rsidRPr="008663FB" w:rsidRDefault="00656D1E" w:rsidP="00656D1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14:paraId="1AEEBAC1" w14:textId="77777777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0A646A8" w14:textId="77777777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5F175EC" w14:textId="77777777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B459EDF" w14:textId="77777777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8ECBD6E" w14:textId="77777777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D2C1EDE" w14:textId="77777777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0A918CC" w14:textId="77777777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228FE08" w14:textId="77777777" w:rsidR="008663FB" w:rsidRDefault="008663FB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28DD68A" w14:textId="77777777" w:rsidR="00E72F1A" w:rsidRDefault="00E72F1A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82CFBCB" w14:textId="77777777" w:rsidR="00656D1E" w:rsidRDefault="00656D1E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9CBAC37" w14:textId="77777777" w:rsidR="006D744F" w:rsidRDefault="006D744F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59A96F7" w14:textId="77777777" w:rsidR="006D744F" w:rsidRDefault="006D744F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0C47F00" w14:textId="77777777" w:rsidR="00656D1E" w:rsidRDefault="00656D1E" w:rsidP="002624E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69E6B87" w14:textId="77777777" w:rsidR="006D744F" w:rsidRDefault="006D744F" w:rsidP="00EC464B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8A146F3" w14:textId="77777777" w:rsidR="00B43744" w:rsidRPr="006E47F2" w:rsidRDefault="00B43744" w:rsidP="00EC464B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E47F2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Пояснительная записка</w:t>
      </w:r>
    </w:p>
    <w:p w14:paraId="668B45FA" w14:textId="77777777" w:rsidR="00D612E6" w:rsidRDefault="00B43744" w:rsidP="00EC464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47F2">
        <w:rPr>
          <w:rFonts w:ascii="Times New Roman" w:hAnsi="Times New Roman" w:cs="Times New Roman"/>
          <w:noProof/>
          <w:sz w:val="24"/>
          <w:szCs w:val="24"/>
        </w:rPr>
        <w:t>Настоящая программа наставничества в ГБПОУ «</w:t>
      </w:r>
      <w:r w:rsidR="00AF1586" w:rsidRPr="006E47F2">
        <w:rPr>
          <w:rFonts w:ascii="Times New Roman" w:hAnsi="Times New Roman" w:cs="Times New Roman"/>
          <w:noProof/>
          <w:sz w:val="24"/>
          <w:szCs w:val="24"/>
        </w:rPr>
        <w:t xml:space="preserve">Челябинский государственный колледж индустрии питания и торговли» </w:t>
      </w:r>
      <w:r w:rsidRPr="006E47F2">
        <w:rPr>
          <w:rFonts w:ascii="Times New Roman" w:hAnsi="Times New Roman" w:cs="Times New Roman"/>
          <w:noProof/>
          <w:sz w:val="24"/>
          <w:szCs w:val="24"/>
        </w:rPr>
        <w:t xml:space="preserve">(далее – Программа) разработана </w:t>
      </w:r>
      <w:r w:rsidR="00D612E6">
        <w:rPr>
          <w:rFonts w:ascii="Times New Roman" w:hAnsi="Times New Roman" w:cs="Times New Roman"/>
          <w:noProof/>
          <w:sz w:val="24"/>
          <w:szCs w:val="24"/>
        </w:rPr>
        <w:t>в соответствии со следующими норативными документами:</w:t>
      </w:r>
    </w:p>
    <w:p w14:paraId="55C574E0" w14:textId="22A0EA0D" w:rsidR="00D612E6" w:rsidRPr="00D612E6" w:rsidRDefault="00D612E6" w:rsidP="00EC464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12E6">
        <w:rPr>
          <w:rFonts w:ascii="Times New Roman" w:hAnsi="Times New Roman" w:cs="Times New Roman"/>
          <w:noProof/>
          <w:sz w:val="24"/>
          <w:szCs w:val="24"/>
        </w:rPr>
        <w:t>− Федеральный закон от 29.12.2012 г. №273-ФЗ «Об образовании в Российской Фе-дерации»;</w:t>
      </w:r>
    </w:p>
    <w:p w14:paraId="132187E0" w14:textId="47E56D23" w:rsidR="00D612E6" w:rsidRPr="00D612E6" w:rsidRDefault="00D612E6" w:rsidP="00EC464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12E6">
        <w:rPr>
          <w:rFonts w:ascii="Times New Roman" w:hAnsi="Times New Roman" w:cs="Times New Roman"/>
          <w:noProof/>
          <w:sz w:val="24"/>
          <w:szCs w:val="24"/>
        </w:rPr>
        <w:t>− Приказ Министерства просвещения Российской Федерации от 17.04.2019г. №179 «Об утверждении методик расчета целевых показателей</w:t>
      </w:r>
      <w:r w:rsidR="00D35D86">
        <w:rPr>
          <w:rFonts w:ascii="Times New Roman" w:hAnsi="Times New Roman" w:cs="Times New Roman"/>
          <w:noProof/>
          <w:sz w:val="24"/>
          <w:szCs w:val="24"/>
        </w:rPr>
        <w:t xml:space="preserve"> федеральных проектов националь</w:t>
      </w:r>
      <w:r w:rsidRPr="00D612E6">
        <w:rPr>
          <w:rFonts w:ascii="Times New Roman" w:hAnsi="Times New Roman" w:cs="Times New Roman"/>
          <w:noProof/>
          <w:sz w:val="24"/>
          <w:szCs w:val="24"/>
        </w:rPr>
        <w:t>ного проекта «Образование» (вместе с Методикой расчета показателей федерального проекта Молодые профессионалы (повышение конкурентоспособности профессионального образо-вания)»;</w:t>
      </w:r>
    </w:p>
    <w:p w14:paraId="08664F54" w14:textId="77777777" w:rsidR="00D612E6" w:rsidRPr="00D612E6" w:rsidRDefault="00D612E6" w:rsidP="00EC464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12E6">
        <w:rPr>
          <w:rFonts w:ascii="Times New Roman" w:hAnsi="Times New Roman" w:cs="Times New Roman"/>
          <w:noProof/>
          <w:sz w:val="24"/>
          <w:szCs w:val="24"/>
        </w:rPr>
        <w:t>− Распоряжение Министерства просвещения Российской Федерации от 25.12.2019г.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до-полнительным общеобразовательным и программам среднего профессионального образова-ния, в том числе с применением лучших практик обмена опытом между обучающимися»;</w:t>
      </w:r>
    </w:p>
    <w:p w14:paraId="57FE10C5" w14:textId="5426F176" w:rsidR="00D612E6" w:rsidRPr="00D612E6" w:rsidRDefault="00D612E6" w:rsidP="00EC464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12E6">
        <w:rPr>
          <w:rFonts w:ascii="Times New Roman" w:hAnsi="Times New Roman" w:cs="Times New Roman"/>
          <w:noProof/>
          <w:sz w:val="24"/>
          <w:szCs w:val="24"/>
        </w:rPr>
        <w:t xml:space="preserve">− Письмо Министерства просвещения Российской Федерации от 23.01.2020г. №МР-42/02 «О направлении целевой модели наставничества и </w:t>
      </w:r>
      <w:r w:rsidR="00D35D86">
        <w:rPr>
          <w:rFonts w:ascii="Times New Roman" w:hAnsi="Times New Roman" w:cs="Times New Roman"/>
          <w:noProof/>
          <w:sz w:val="24"/>
          <w:szCs w:val="24"/>
        </w:rPr>
        <w:t>методических рекомендаций» (вме</w:t>
      </w:r>
      <w:r w:rsidRPr="00D612E6">
        <w:rPr>
          <w:rFonts w:ascii="Times New Roman" w:hAnsi="Times New Roman" w:cs="Times New Roman"/>
          <w:noProof/>
          <w:sz w:val="24"/>
          <w:szCs w:val="24"/>
        </w:rPr>
        <w:t>сте с «Методическими рекомендациями по внедрению методологии (целевой модели) наставничества обучающихся для организаций, осуществляющих о</w:t>
      </w:r>
      <w:r w:rsidR="00D35D86">
        <w:rPr>
          <w:rFonts w:ascii="Times New Roman" w:hAnsi="Times New Roman" w:cs="Times New Roman"/>
          <w:noProof/>
          <w:sz w:val="24"/>
          <w:szCs w:val="24"/>
        </w:rPr>
        <w:t>бразовательную деятель</w:t>
      </w:r>
      <w:r w:rsidRPr="00D612E6">
        <w:rPr>
          <w:rFonts w:ascii="Times New Roman" w:hAnsi="Times New Roman" w:cs="Times New Roman"/>
          <w:noProof/>
          <w:sz w:val="24"/>
          <w:szCs w:val="24"/>
        </w:rPr>
        <w:t xml:space="preserve">ность по общеобразовательным, дополнительным общеобразовательным и программам среднего профессионального образования, в том числе </w:t>
      </w:r>
      <w:r w:rsidR="00D35D86">
        <w:rPr>
          <w:rFonts w:ascii="Times New Roman" w:hAnsi="Times New Roman" w:cs="Times New Roman"/>
          <w:noProof/>
          <w:sz w:val="24"/>
          <w:szCs w:val="24"/>
        </w:rPr>
        <w:t>с применением лучших практик об</w:t>
      </w:r>
      <w:r w:rsidRPr="00D612E6">
        <w:rPr>
          <w:rFonts w:ascii="Times New Roman" w:hAnsi="Times New Roman" w:cs="Times New Roman"/>
          <w:noProof/>
          <w:sz w:val="24"/>
          <w:szCs w:val="24"/>
        </w:rPr>
        <w:t>мена опытом между обучающимися»),</w:t>
      </w:r>
    </w:p>
    <w:p w14:paraId="48D64BCE" w14:textId="77777777" w:rsidR="00D612E6" w:rsidRPr="00D612E6" w:rsidRDefault="00D612E6" w:rsidP="00EC464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12E6">
        <w:rPr>
          <w:rFonts w:ascii="Times New Roman" w:hAnsi="Times New Roman" w:cs="Times New Roman"/>
          <w:noProof/>
          <w:sz w:val="24"/>
          <w:szCs w:val="24"/>
        </w:rPr>
        <w:t>−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2911.2014 №2403-Р;</w:t>
      </w:r>
    </w:p>
    <w:p w14:paraId="6026E970" w14:textId="1EC4745E" w:rsidR="00D612E6" w:rsidRPr="00D612E6" w:rsidRDefault="00D612E6" w:rsidP="00EC464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12E6">
        <w:rPr>
          <w:rFonts w:ascii="Times New Roman" w:hAnsi="Times New Roman" w:cs="Times New Roman"/>
          <w:noProof/>
          <w:sz w:val="24"/>
          <w:szCs w:val="24"/>
        </w:rPr>
        <w:t>− Приказ Министерства образования и науки Челябинской области от 18.11.2020г. №01/2428 «Об организации работы по внедрению региона</w:t>
      </w:r>
      <w:r w:rsidR="00D35D86">
        <w:rPr>
          <w:rFonts w:ascii="Times New Roman" w:hAnsi="Times New Roman" w:cs="Times New Roman"/>
          <w:noProof/>
          <w:sz w:val="24"/>
          <w:szCs w:val="24"/>
        </w:rPr>
        <w:t>льной целевой модели наставниче</w:t>
      </w:r>
      <w:r w:rsidRPr="00D612E6">
        <w:rPr>
          <w:rFonts w:ascii="Times New Roman" w:hAnsi="Times New Roman" w:cs="Times New Roman"/>
          <w:noProof/>
          <w:sz w:val="24"/>
          <w:szCs w:val="24"/>
        </w:rPr>
        <w:t>ства в Челябинской области»,</w:t>
      </w:r>
    </w:p>
    <w:p w14:paraId="2E2B7C8B" w14:textId="122805D1" w:rsidR="00B43744" w:rsidRPr="006E47F2" w:rsidRDefault="00D612E6" w:rsidP="00EC464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12E6">
        <w:rPr>
          <w:rFonts w:ascii="Times New Roman" w:hAnsi="Times New Roman" w:cs="Times New Roman"/>
          <w:noProof/>
          <w:sz w:val="24"/>
          <w:szCs w:val="24"/>
        </w:rPr>
        <w:t>−</w:t>
      </w:r>
      <w:r w:rsidR="00926F0E">
        <w:rPr>
          <w:rFonts w:ascii="Times New Roman" w:hAnsi="Times New Roman" w:cs="Times New Roman"/>
          <w:noProof/>
          <w:sz w:val="24"/>
          <w:szCs w:val="24"/>
        </w:rPr>
        <w:t xml:space="preserve"> Приказ ГБПОУ «Челябинский</w:t>
      </w:r>
      <w:r w:rsidRPr="00D612E6">
        <w:rPr>
          <w:rFonts w:ascii="Times New Roman" w:hAnsi="Times New Roman" w:cs="Times New Roman"/>
          <w:noProof/>
          <w:sz w:val="24"/>
          <w:szCs w:val="24"/>
        </w:rPr>
        <w:t xml:space="preserve"> государственный колледж</w:t>
      </w:r>
      <w:r w:rsidR="00926F0E">
        <w:rPr>
          <w:rFonts w:ascii="Times New Roman" w:hAnsi="Times New Roman" w:cs="Times New Roman"/>
          <w:noProof/>
          <w:sz w:val="24"/>
          <w:szCs w:val="24"/>
        </w:rPr>
        <w:t xml:space="preserve"> индустрии питания и торговли</w:t>
      </w:r>
      <w:r w:rsidRPr="00D612E6">
        <w:rPr>
          <w:rFonts w:ascii="Times New Roman" w:hAnsi="Times New Roman" w:cs="Times New Roman"/>
          <w:noProof/>
          <w:sz w:val="24"/>
          <w:szCs w:val="24"/>
        </w:rPr>
        <w:t>» о внедрении РЦМ НО в ПОО.</w:t>
      </w:r>
    </w:p>
    <w:p w14:paraId="64992153" w14:textId="534CD816" w:rsidR="00DF2F28" w:rsidRPr="006E47F2" w:rsidRDefault="00DF2F28" w:rsidP="00EC464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47F2">
        <w:rPr>
          <w:rFonts w:ascii="Times New Roman" w:hAnsi="Times New Roman" w:cs="Times New Roman"/>
          <w:noProof/>
          <w:sz w:val="24"/>
          <w:szCs w:val="24"/>
        </w:rPr>
        <w:t xml:space="preserve">Актуальность программы </w:t>
      </w:r>
      <w:r w:rsidR="00831D3B" w:rsidRPr="006E47F2">
        <w:rPr>
          <w:rFonts w:ascii="Times New Roman" w:hAnsi="Times New Roman" w:cs="Times New Roman"/>
          <w:noProof/>
          <w:sz w:val="24"/>
          <w:szCs w:val="24"/>
        </w:rPr>
        <w:t xml:space="preserve">наставничества </w:t>
      </w:r>
      <w:r w:rsidRPr="006E47F2">
        <w:rPr>
          <w:rFonts w:ascii="Times New Roman" w:hAnsi="Times New Roman" w:cs="Times New Roman"/>
          <w:noProof/>
          <w:sz w:val="24"/>
          <w:szCs w:val="24"/>
        </w:rPr>
        <w:t xml:space="preserve">определена </w:t>
      </w:r>
      <w:r w:rsidR="00831D3B" w:rsidRPr="006E47F2">
        <w:rPr>
          <w:rFonts w:ascii="Times New Roman" w:hAnsi="Times New Roman" w:cs="Times New Roman"/>
          <w:noProof/>
          <w:sz w:val="24"/>
          <w:szCs w:val="24"/>
        </w:rPr>
        <w:t>государственной политикой в области модернизации среднего профессионального образования.</w:t>
      </w:r>
      <w:r w:rsidR="00831D3B" w:rsidRPr="006E47F2">
        <w:rPr>
          <w:sz w:val="24"/>
          <w:szCs w:val="24"/>
        </w:rPr>
        <w:t xml:space="preserve"> </w:t>
      </w:r>
      <w:r w:rsidR="00831D3B" w:rsidRPr="006E47F2">
        <w:rPr>
          <w:rFonts w:ascii="Times New Roman" w:hAnsi="Times New Roman" w:cs="Times New Roman"/>
          <w:noProof/>
          <w:sz w:val="24"/>
          <w:szCs w:val="24"/>
        </w:rPr>
        <w:t>В условиях социально-экономиче</w:t>
      </w:r>
      <w:r w:rsidR="007A3CA9" w:rsidRPr="006E47F2">
        <w:rPr>
          <w:rFonts w:ascii="Times New Roman" w:hAnsi="Times New Roman" w:cs="Times New Roman"/>
          <w:noProof/>
          <w:sz w:val="24"/>
          <w:szCs w:val="24"/>
        </w:rPr>
        <w:t>ского развития страны и региона</w:t>
      </w:r>
      <w:r w:rsidR="00831D3B" w:rsidRPr="006E47F2">
        <w:rPr>
          <w:rFonts w:ascii="Times New Roman" w:hAnsi="Times New Roman" w:cs="Times New Roman"/>
          <w:noProof/>
          <w:sz w:val="24"/>
          <w:szCs w:val="24"/>
        </w:rPr>
        <w:t xml:space="preserve"> работодатели испытывают кадровый дефицит, потребность в выпускниках профессиональных образовательных организаций, </w:t>
      </w:r>
      <w:r w:rsidR="005D231C" w:rsidRPr="006E47F2">
        <w:rPr>
          <w:rFonts w:ascii="Times New Roman" w:hAnsi="Times New Roman" w:cs="Times New Roman"/>
          <w:noProof/>
          <w:sz w:val="24"/>
          <w:szCs w:val="24"/>
        </w:rPr>
        <w:t xml:space="preserve">обладающими </w:t>
      </w:r>
      <w:r w:rsidR="00831D3B" w:rsidRPr="006E47F2">
        <w:rPr>
          <w:rFonts w:ascii="Times New Roman" w:hAnsi="Times New Roman" w:cs="Times New Roman"/>
          <w:noProof/>
          <w:sz w:val="24"/>
          <w:szCs w:val="24"/>
        </w:rPr>
        <w:t>мультидисциплинарными компетенциями и минимальной потребностью в адаптационном периоде при трудоустройстве в ПОО.</w:t>
      </w:r>
    </w:p>
    <w:p w14:paraId="545BCC9A" w14:textId="33B02558" w:rsidR="00B43744" w:rsidRPr="006E47F2" w:rsidRDefault="00B43744" w:rsidP="00EC464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47F2">
        <w:rPr>
          <w:rFonts w:ascii="Times New Roman" w:hAnsi="Times New Roman" w:cs="Times New Roman"/>
          <w:noProof/>
          <w:sz w:val="24"/>
          <w:szCs w:val="24"/>
        </w:rPr>
        <w:t xml:space="preserve">Внедрение </w:t>
      </w:r>
      <w:r w:rsidR="00A54B9B" w:rsidRPr="006E47F2">
        <w:rPr>
          <w:rFonts w:ascii="Times New Roman" w:hAnsi="Times New Roman" w:cs="Times New Roman"/>
          <w:noProof/>
          <w:sz w:val="24"/>
          <w:szCs w:val="24"/>
        </w:rPr>
        <w:t xml:space="preserve">Программы </w:t>
      </w:r>
      <w:r w:rsidRPr="006E47F2">
        <w:rPr>
          <w:rFonts w:ascii="Times New Roman" w:hAnsi="Times New Roman" w:cs="Times New Roman"/>
          <w:noProof/>
          <w:sz w:val="24"/>
          <w:szCs w:val="24"/>
        </w:rPr>
        <w:t xml:space="preserve">позволит создать условия для максимально полного раскрытия </w:t>
      </w:r>
      <w:r w:rsidR="003222A1" w:rsidRPr="006E47F2">
        <w:rPr>
          <w:rFonts w:ascii="Times New Roman" w:hAnsi="Times New Roman" w:cs="Times New Roman"/>
          <w:noProof/>
          <w:sz w:val="24"/>
          <w:szCs w:val="24"/>
        </w:rPr>
        <w:t>потенциала личности наставляемого</w:t>
      </w:r>
      <w:r w:rsidRPr="006E47F2">
        <w:rPr>
          <w:rFonts w:ascii="Times New Roman" w:hAnsi="Times New Roman" w:cs="Times New Roman"/>
          <w:noProof/>
          <w:sz w:val="24"/>
          <w:szCs w:val="24"/>
        </w:rPr>
        <w:t>, необходимого для успешной личной и профессиональной самореализации, а также для формирования эффективной системы поддержки, самоопределени</w:t>
      </w:r>
      <w:r w:rsidR="003222A1" w:rsidRPr="006E47F2">
        <w:rPr>
          <w:rFonts w:ascii="Times New Roman" w:hAnsi="Times New Roman" w:cs="Times New Roman"/>
          <w:noProof/>
          <w:sz w:val="24"/>
          <w:szCs w:val="24"/>
        </w:rPr>
        <w:t>я и профессиональной ориентации молодого</w:t>
      </w:r>
      <w:r w:rsidRPr="006E47F2">
        <w:rPr>
          <w:rFonts w:ascii="Times New Roman" w:hAnsi="Times New Roman" w:cs="Times New Roman"/>
          <w:noProof/>
          <w:sz w:val="24"/>
          <w:szCs w:val="24"/>
        </w:rPr>
        <w:t xml:space="preserve"> специалист</w:t>
      </w:r>
      <w:r w:rsidR="003222A1" w:rsidRPr="006E47F2">
        <w:rPr>
          <w:rFonts w:ascii="Times New Roman" w:hAnsi="Times New Roman" w:cs="Times New Roman"/>
          <w:noProof/>
          <w:sz w:val="24"/>
          <w:szCs w:val="24"/>
        </w:rPr>
        <w:t>а</w:t>
      </w:r>
      <w:r w:rsidRPr="006E47F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7D999EC" w14:textId="1D7B67B8" w:rsidR="00926F0E" w:rsidRPr="00926F0E" w:rsidRDefault="00926F0E" w:rsidP="00EC464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F0E">
        <w:rPr>
          <w:rFonts w:ascii="Times New Roman" w:hAnsi="Times New Roman" w:cs="Times New Roman"/>
          <w:noProof/>
          <w:sz w:val="24"/>
          <w:szCs w:val="24"/>
        </w:rPr>
        <w:t>Наставничество в ГБПОУ «Челябинский государственный колледж индустрии питания и торговли» - разновидность индивидуальной работы с впервые принятыми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педагогическими работниками, не имеющими трудового стажа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педагогической деятельности, или со специалистами, назначенными на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должность, по которой они не имеют опыта работы.</w:t>
      </w:r>
    </w:p>
    <w:p w14:paraId="60A4CE5A" w14:textId="30F63869" w:rsidR="00926F0E" w:rsidRPr="00926F0E" w:rsidRDefault="00926F0E" w:rsidP="00EC464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24AB4">
        <w:rPr>
          <w:rFonts w:ascii="Times New Roman" w:hAnsi="Times New Roman" w:cs="Times New Roman"/>
          <w:b/>
          <w:noProof/>
          <w:sz w:val="24"/>
          <w:szCs w:val="24"/>
        </w:rPr>
        <w:t>Наставник</w:t>
      </w:r>
      <w:r w:rsidRPr="00926F0E">
        <w:rPr>
          <w:rFonts w:ascii="Times New Roman" w:hAnsi="Times New Roman" w:cs="Times New Roman"/>
          <w:noProof/>
          <w:sz w:val="24"/>
          <w:szCs w:val="24"/>
        </w:rPr>
        <w:t xml:space="preserve"> - опытный работник, обладающий высокими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профессиональными и нравственными качествами, знаниями в области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методики преподавания и воспитания. Наставник – ключевая фигура в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воплощении системы наставничества. Именно наставник определяет пути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совершенствования и механизмы сопровождения профессиональной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деятельности молодого специалиста. Наставник во взаимодействии с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методистом обеспечивает реализацию комплексно-целевого характера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программы, как целостного документа, обеспечивающего увязанный по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 xml:space="preserve">ресурсам, исполнителям и срокам осуществления комплекс психологопедагогических, методических, производственных, научноисследовательских, </w:t>
      </w:r>
      <w:r w:rsidRPr="00926F0E">
        <w:rPr>
          <w:rFonts w:ascii="Times New Roman" w:hAnsi="Times New Roman" w:cs="Times New Roman"/>
          <w:noProof/>
          <w:sz w:val="24"/>
          <w:szCs w:val="24"/>
        </w:rPr>
        <w:lastRenderedPageBreak/>
        <w:t>организационных и других заданий и мероприятий,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направленный на реализацию системы наставничества.</w:t>
      </w:r>
    </w:p>
    <w:p w14:paraId="48F2F248" w14:textId="77777777" w:rsidR="00F24AB4" w:rsidRDefault="00926F0E" w:rsidP="00EC464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24AB4">
        <w:rPr>
          <w:rFonts w:ascii="Times New Roman" w:hAnsi="Times New Roman" w:cs="Times New Roman"/>
          <w:b/>
          <w:noProof/>
          <w:sz w:val="24"/>
          <w:szCs w:val="24"/>
        </w:rPr>
        <w:t>Молодой специалист</w:t>
      </w:r>
      <w:r w:rsidRPr="00926F0E">
        <w:rPr>
          <w:rFonts w:ascii="Times New Roman" w:hAnsi="Times New Roman" w:cs="Times New Roman"/>
          <w:noProof/>
          <w:sz w:val="24"/>
          <w:szCs w:val="24"/>
        </w:rPr>
        <w:t xml:space="preserve"> – начинающий педагогический работник, как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 xml:space="preserve">правило, овладевший знаниями основ педагогики по программе 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высшего образования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(среднего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профессионального образования</w:t>
      </w:r>
      <w:r w:rsidRPr="00926F0E">
        <w:rPr>
          <w:rFonts w:ascii="Times New Roman" w:hAnsi="Times New Roman" w:cs="Times New Roman"/>
          <w:noProof/>
          <w:sz w:val="24"/>
          <w:szCs w:val="24"/>
        </w:rPr>
        <w:t>), проявивший желание и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склонность к дальнейшему совершенствованию своих навыков и умений. Он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повышает свою квалификацию под непосредственным руководством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наставника по согласованному плану профессионального становления.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F16AEB2" w14:textId="04DE347F" w:rsidR="00926F0E" w:rsidRPr="00926F0E" w:rsidRDefault="00926F0E" w:rsidP="00EC464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F0E">
        <w:rPr>
          <w:rFonts w:ascii="Times New Roman" w:hAnsi="Times New Roman" w:cs="Times New Roman"/>
          <w:noProof/>
          <w:sz w:val="24"/>
          <w:szCs w:val="24"/>
        </w:rPr>
        <w:t>Наставничество предусматривает систематическую индивидуальную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работу опытного педагога/специалиста/администратора по развитию у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молодого специалиста необходимых навыков и умений ведения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педагогической деятельности. Оно призвано наиболее глубоко и всесторонне</w:t>
      </w:r>
      <w:r w:rsidR="00F24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развивать имеющиеся у молодого специалиста знания в области предметной</w:t>
      </w:r>
    </w:p>
    <w:p w14:paraId="1DB17EDE" w14:textId="2438E710" w:rsidR="00926F0E" w:rsidRPr="00926F0E" w:rsidRDefault="00926F0E" w:rsidP="00EC46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F0E">
        <w:rPr>
          <w:rFonts w:ascii="Times New Roman" w:hAnsi="Times New Roman" w:cs="Times New Roman"/>
          <w:noProof/>
          <w:sz w:val="24"/>
          <w:szCs w:val="24"/>
        </w:rPr>
        <w:t>специализации, методики преподавания, воспитания, др.</w:t>
      </w:r>
    </w:p>
    <w:p w14:paraId="4451FDBA" w14:textId="77777777" w:rsidR="0085638A" w:rsidRPr="00F24AB4" w:rsidRDefault="0085638A" w:rsidP="00EC46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24AB4">
        <w:rPr>
          <w:rFonts w:ascii="Times New Roman" w:hAnsi="Times New Roman" w:cs="Times New Roman"/>
          <w:b/>
          <w:noProof/>
          <w:sz w:val="24"/>
          <w:szCs w:val="24"/>
        </w:rPr>
        <w:t>Программа наставничества направлена на достижение следующей цели:</w:t>
      </w:r>
    </w:p>
    <w:p w14:paraId="39BDCC7F" w14:textId="60F28A3C" w:rsidR="00D76771" w:rsidRPr="006E47F2" w:rsidRDefault="00926F0E" w:rsidP="00EC464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Оказание поддержки и практической помощи молодым специалистам </w:t>
      </w:r>
      <w:r w:rsidR="000E5933" w:rsidRPr="006E47F2">
        <w:rPr>
          <w:rFonts w:ascii="Times New Roman" w:hAnsi="Times New Roman" w:cs="Times New Roman"/>
          <w:noProof/>
          <w:sz w:val="24"/>
          <w:szCs w:val="24"/>
        </w:rPr>
        <w:t>способствую</w:t>
      </w:r>
      <w:r w:rsidR="00C059C7" w:rsidRPr="006E47F2">
        <w:rPr>
          <w:rFonts w:ascii="Times New Roman" w:hAnsi="Times New Roman" w:cs="Times New Roman"/>
          <w:noProof/>
          <w:sz w:val="24"/>
          <w:szCs w:val="24"/>
        </w:rPr>
        <w:t>щих</w:t>
      </w:r>
      <w:r w:rsidR="000E5933" w:rsidRPr="006E47F2">
        <w:rPr>
          <w:rFonts w:ascii="Times New Roman" w:hAnsi="Times New Roman" w:cs="Times New Roman"/>
          <w:noProof/>
          <w:sz w:val="24"/>
          <w:szCs w:val="24"/>
        </w:rPr>
        <w:t xml:space="preserve"> непрерывному профессиональному росту и самоопределению, личностному и социальному развитию</w:t>
      </w:r>
      <w:r w:rsidR="00C059C7" w:rsidRPr="006E47F2">
        <w:rPr>
          <w:rFonts w:ascii="Times New Roman" w:hAnsi="Times New Roman" w:cs="Times New Roman"/>
          <w:noProof/>
          <w:sz w:val="24"/>
          <w:szCs w:val="24"/>
        </w:rPr>
        <w:t>, самореализации и закреплению молодого педагога в педагогической профессии</w:t>
      </w:r>
      <w:r w:rsidR="00B631C1" w:rsidRPr="006E47F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4E4842B" w14:textId="74DC786C" w:rsidR="0085638A" w:rsidRPr="006E47F2" w:rsidRDefault="0085638A" w:rsidP="00EC46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E47F2">
        <w:rPr>
          <w:rFonts w:ascii="Times New Roman" w:hAnsi="Times New Roman" w:cs="Times New Roman"/>
          <w:b/>
          <w:noProof/>
          <w:sz w:val="24"/>
          <w:szCs w:val="24"/>
        </w:rPr>
        <w:t>Задачи:</w:t>
      </w:r>
    </w:p>
    <w:p w14:paraId="6C9F4F7B" w14:textId="77777777" w:rsidR="00926F0E" w:rsidRDefault="00926F0E" w:rsidP="00EC46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F0E">
        <w:rPr>
          <w:rFonts w:ascii="Times New Roman" w:hAnsi="Times New Roman" w:cs="Times New Roman"/>
          <w:noProof/>
          <w:sz w:val="24"/>
          <w:szCs w:val="24"/>
        </w:rPr>
        <w:t xml:space="preserve">развитие имеющихся у молодых специалистов/ начинающих педагогических работников знаний и умений в области предметной специализации, методики преподавания, оказание им помощи в преодолении профессиональных затруднений, развитие способности самостоятельно и качественно выполнять возложенные на него обязанности по занимаемой должности; </w:t>
      </w:r>
    </w:p>
    <w:p w14:paraId="46352637" w14:textId="77777777" w:rsidR="00926F0E" w:rsidRDefault="00926F0E" w:rsidP="00EC46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F0E">
        <w:rPr>
          <w:rFonts w:ascii="Times New Roman" w:hAnsi="Times New Roman" w:cs="Times New Roman"/>
          <w:noProof/>
          <w:sz w:val="24"/>
          <w:szCs w:val="24"/>
        </w:rPr>
        <w:t xml:space="preserve">ускорение процесса адаптации молодого специалиста/ начинающего педагогического работника в педагогическом коллективе, усвоения лучших традиций и правил поведения в техникуме; </w:t>
      </w:r>
    </w:p>
    <w:p w14:paraId="0B97CF7D" w14:textId="77777777" w:rsidR="00926F0E" w:rsidRDefault="00926F0E" w:rsidP="00EC46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F0E">
        <w:rPr>
          <w:rFonts w:ascii="Times New Roman" w:hAnsi="Times New Roman" w:cs="Times New Roman"/>
          <w:noProof/>
          <w:sz w:val="24"/>
          <w:szCs w:val="24"/>
        </w:rPr>
        <w:t xml:space="preserve">содействие профессиональному становлению молодого специалиста/ начинающего педагогического работника, формированию индивидуального стиля профессиональной деятельности; </w:t>
      </w:r>
    </w:p>
    <w:p w14:paraId="4125B9CA" w14:textId="77777777" w:rsidR="00926F0E" w:rsidRDefault="00926F0E" w:rsidP="00EC46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F0E">
        <w:rPr>
          <w:rFonts w:ascii="Times New Roman" w:hAnsi="Times New Roman" w:cs="Times New Roman"/>
          <w:noProof/>
          <w:sz w:val="24"/>
          <w:szCs w:val="24"/>
        </w:rPr>
        <w:t xml:space="preserve">формирование мотивации у молодого специалиста/ начинающего педагогического работника к непрерывному профессиональному саморазвитию и самообразованию.  </w:t>
      </w:r>
    </w:p>
    <w:p w14:paraId="00534A7C" w14:textId="71B104B3" w:rsidR="0085638A" w:rsidRPr="00926F0E" w:rsidRDefault="0085638A" w:rsidP="00EC464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F0E">
        <w:rPr>
          <w:rFonts w:ascii="Times New Roman" w:hAnsi="Times New Roman" w:cs="Times New Roman"/>
          <w:noProof/>
          <w:sz w:val="24"/>
          <w:szCs w:val="24"/>
        </w:rPr>
        <w:t xml:space="preserve">Срок реализации программы: 1 </w:t>
      </w:r>
      <w:r w:rsidR="00D35D86">
        <w:rPr>
          <w:rFonts w:ascii="Times New Roman" w:hAnsi="Times New Roman" w:cs="Times New Roman"/>
          <w:noProof/>
          <w:sz w:val="24"/>
          <w:szCs w:val="24"/>
        </w:rPr>
        <w:t xml:space="preserve">учебный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год</w:t>
      </w:r>
    </w:p>
    <w:p w14:paraId="353600EC" w14:textId="041267D3" w:rsidR="00926F0E" w:rsidRPr="00926F0E" w:rsidRDefault="00926F0E" w:rsidP="00EC464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F0E">
        <w:rPr>
          <w:rFonts w:ascii="Times New Roman" w:hAnsi="Times New Roman" w:cs="Times New Roman"/>
          <w:noProof/>
          <w:sz w:val="24"/>
          <w:szCs w:val="24"/>
        </w:rPr>
        <w:t>Подготовка педагога к сложной полифункциональной деятельности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является целостным, длительным и непрерывным процессом,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ориентированным на формирование личностных качеств, профессиональных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способностей, знаний, умений и навыков, адекватных как его личностным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F0E">
        <w:rPr>
          <w:rFonts w:ascii="Times New Roman" w:hAnsi="Times New Roman" w:cs="Times New Roman"/>
          <w:noProof/>
          <w:sz w:val="24"/>
          <w:szCs w:val="24"/>
        </w:rPr>
        <w:t>потребностям, так и квалификационным требованиям.</w:t>
      </w:r>
    </w:p>
    <w:p w14:paraId="2B34AF4D" w14:textId="5B909E1D" w:rsidR="00B43744" w:rsidRPr="00F24AB4" w:rsidRDefault="00A54B9B" w:rsidP="00EC4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24AB4">
        <w:rPr>
          <w:rFonts w:ascii="Times New Roman" w:hAnsi="Times New Roman" w:cs="Times New Roman"/>
          <w:b/>
          <w:noProof/>
          <w:sz w:val="24"/>
          <w:szCs w:val="24"/>
        </w:rPr>
        <w:t xml:space="preserve">Основными </w:t>
      </w:r>
      <w:r w:rsidR="00B43744" w:rsidRPr="00F24AB4">
        <w:rPr>
          <w:rFonts w:ascii="Times New Roman" w:hAnsi="Times New Roman" w:cs="Times New Roman"/>
          <w:b/>
          <w:noProof/>
          <w:sz w:val="24"/>
          <w:szCs w:val="24"/>
        </w:rPr>
        <w:t>принципа</w:t>
      </w:r>
      <w:r w:rsidRPr="00F24AB4">
        <w:rPr>
          <w:rFonts w:ascii="Times New Roman" w:hAnsi="Times New Roman" w:cs="Times New Roman"/>
          <w:b/>
          <w:noProof/>
          <w:sz w:val="24"/>
          <w:szCs w:val="24"/>
        </w:rPr>
        <w:t>ми Программы наставничества</w:t>
      </w:r>
      <w:r w:rsidR="00F24AB4">
        <w:rPr>
          <w:rFonts w:ascii="Times New Roman" w:hAnsi="Times New Roman" w:cs="Times New Roman"/>
          <w:b/>
          <w:noProof/>
          <w:sz w:val="24"/>
          <w:szCs w:val="24"/>
        </w:rPr>
        <w:t xml:space="preserve"> являются принципы</w:t>
      </w:r>
      <w:r w:rsidR="00B43744" w:rsidRPr="00F24AB4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14:paraId="1F35E14F" w14:textId="4D6BB6A0" w:rsidR="00A54B9B" w:rsidRPr="006E47F2" w:rsidRDefault="00B43744" w:rsidP="00EC464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47F2">
        <w:rPr>
          <w:rFonts w:ascii="Times New Roman" w:hAnsi="Times New Roman" w:cs="Times New Roman"/>
          <w:noProof/>
          <w:sz w:val="24"/>
          <w:szCs w:val="24"/>
        </w:rPr>
        <w:t>−</w:t>
      </w:r>
      <w:r w:rsidR="00BF1769" w:rsidRPr="006E47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54B9B" w:rsidRPr="006E47F2">
        <w:rPr>
          <w:rFonts w:ascii="Times New Roman" w:hAnsi="Times New Roman" w:cs="Times New Roman"/>
          <w:i/>
          <w:noProof/>
          <w:sz w:val="24"/>
          <w:szCs w:val="24"/>
        </w:rPr>
        <w:t>научности</w:t>
      </w:r>
      <w:r w:rsidR="00A54B9B" w:rsidRPr="006E47F2">
        <w:rPr>
          <w:rFonts w:ascii="Times New Roman" w:hAnsi="Times New Roman" w:cs="Times New Roman"/>
          <w:noProof/>
          <w:sz w:val="24"/>
          <w:szCs w:val="24"/>
        </w:rPr>
        <w:t xml:space="preserve"> –предполагает применение научно-обоснованных методик и технологий в сфере наставничества педагогических работников ГБПОУ «ЧГКИПиТ»;</w:t>
      </w:r>
    </w:p>
    <w:p w14:paraId="2F366E47" w14:textId="089D995A" w:rsidR="00B43744" w:rsidRPr="006E47F2" w:rsidRDefault="00B43744" w:rsidP="00EC464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47F2">
        <w:rPr>
          <w:rFonts w:ascii="Times New Roman" w:hAnsi="Times New Roman" w:cs="Times New Roman"/>
          <w:noProof/>
          <w:sz w:val="24"/>
          <w:szCs w:val="24"/>
        </w:rPr>
        <w:t>−</w:t>
      </w:r>
      <w:r w:rsidR="00BF1769" w:rsidRPr="006E47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47F2">
        <w:rPr>
          <w:rFonts w:ascii="Times New Roman" w:hAnsi="Times New Roman" w:cs="Times New Roman"/>
          <w:i/>
          <w:iCs/>
          <w:noProof/>
          <w:sz w:val="24"/>
          <w:szCs w:val="24"/>
        </w:rPr>
        <w:t>системности</w:t>
      </w:r>
      <w:r w:rsidR="00BF1769" w:rsidRPr="006E47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47F2">
        <w:rPr>
          <w:rFonts w:ascii="Times New Roman" w:hAnsi="Times New Roman" w:cs="Times New Roman"/>
          <w:noProof/>
          <w:sz w:val="24"/>
          <w:szCs w:val="24"/>
        </w:rPr>
        <w:t>предполагает разработку и реализацию пр</w:t>
      </w:r>
      <w:r w:rsidR="00A54B9B" w:rsidRPr="006E47F2">
        <w:rPr>
          <w:rFonts w:ascii="Times New Roman" w:hAnsi="Times New Roman" w:cs="Times New Roman"/>
          <w:noProof/>
          <w:sz w:val="24"/>
          <w:szCs w:val="24"/>
        </w:rPr>
        <w:t>актик</w:t>
      </w:r>
      <w:r w:rsidR="00775EFF" w:rsidRPr="006E47F2">
        <w:rPr>
          <w:rFonts w:ascii="Times New Roman" w:hAnsi="Times New Roman" w:cs="Times New Roman"/>
          <w:noProof/>
          <w:sz w:val="24"/>
          <w:szCs w:val="24"/>
        </w:rPr>
        <w:t>и</w:t>
      </w:r>
      <w:r w:rsidRPr="006E47F2">
        <w:rPr>
          <w:rFonts w:ascii="Times New Roman" w:hAnsi="Times New Roman" w:cs="Times New Roman"/>
          <w:noProof/>
          <w:sz w:val="24"/>
          <w:szCs w:val="24"/>
        </w:rPr>
        <w:t xml:space="preserve"> наставничества с максимальным охватом всех необходимых компонентов;</w:t>
      </w:r>
    </w:p>
    <w:p w14:paraId="56316312" w14:textId="4225084D" w:rsidR="00B43744" w:rsidRPr="006E47F2" w:rsidRDefault="00B43744" w:rsidP="00EC464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47F2">
        <w:rPr>
          <w:rFonts w:ascii="Times New Roman" w:hAnsi="Times New Roman" w:cs="Times New Roman"/>
          <w:noProof/>
          <w:sz w:val="24"/>
          <w:szCs w:val="24"/>
        </w:rPr>
        <w:t>−</w:t>
      </w:r>
      <w:r w:rsidR="00BF1769" w:rsidRPr="006E47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47F2">
        <w:rPr>
          <w:rFonts w:ascii="Times New Roman" w:hAnsi="Times New Roman" w:cs="Times New Roman"/>
          <w:i/>
          <w:iCs/>
          <w:noProof/>
          <w:sz w:val="24"/>
          <w:szCs w:val="24"/>
        </w:rPr>
        <w:t>стратегической целостности</w:t>
      </w:r>
      <w:r w:rsidRPr="006E47F2">
        <w:rPr>
          <w:rFonts w:ascii="Times New Roman" w:hAnsi="Times New Roman" w:cs="Times New Roman"/>
          <w:noProof/>
          <w:sz w:val="24"/>
          <w:szCs w:val="24"/>
        </w:rPr>
        <w:t xml:space="preserve"> определяет единую целостную стратегию реализации </w:t>
      </w:r>
      <w:r w:rsidR="00775EFF" w:rsidRPr="006E47F2">
        <w:rPr>
          <w:rFonts w:ascii="Times New Roman" w:hAnsi="Times New Roman" w:cs="Times New Roman"/>
          <w:noProof/>
          <w:sz w:val="24"/>
          <w:szCs w:val="24"/>
        </w:rPr>
        <w:t>программы наставничества, обусла</w:t>
      </w:r>
      <w:r w:rsidRPr="006E47F2">
        <w:rPr>
          <w:rFonts w:ascii="Times New Roman" w:hAnsi="Times New Roman" w:cs="Times New Roman"/>
          <w:noProof/>
          <w:sz w:val="24"/>
          <w:szCs w:val="24"/>
        </w:rPr>
        <w:t>вливающую основные стратегические направления такой деятельности;</w:t>
      </w:r>
    </w:p>
    <w:p w14:paraId="3FB29C1B" w14:textId="1E1ADB9F" w:rsidR="00B43744" w:rsidRPr="006E47F2" w:rsidRDefault="00B43744" w:rsidP="00EC464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6E47F2">
        <w:rPr>
          <w:rFonts w:ascii="Times New Roman" w:hAnsi="Times New Roman" w:cs="Times New Roman"/>
          <w:noProof/>
          <w:sz w:val="24"/>
          <w:szCs w:val="24"/>
        </w:rPr>
        <w:t>−</w:t>
      </w:r>
      <w:r w:rsidR="00BF1769" w:rsidRPr="006E47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47F2">
        <w:rPr>
          <w:rFonts w:ascii="Times New Roman" w:hAnsi="Times New Roman" w:cs="Times New Roman"/>
          <w:i/>
          <w:iCs/>
          <w:noProof/>
          <w:sz w:val="24"/>
          <w:szCs w:val="24"/>
        </w:rPr>
        <w:t>комплексности</w:t>
      </w:r>
      <w:r w:rsidR="00BF1769" w:rsidRPr="006E47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47F2">
        <w:rPr>
          <w:rFonts w:ascii="Times New Roman" w:hAnsi="Times New Roman" w:cs="Times New Roman"/>
          <w:noProof/>
          <w:sz w:val="24"/>
          <w:szCs w:val="24"/>
        </w:rPr>
        <w:t>предполагает согласов</w:t>
      </w:r>
      <w:r w:rsidR="00F45AFF" w:rsidRPr="006E47F2">
        <w:rPr>
          <w:rFonts w:ascii="Times New Roman" w:hAnsi="Times New Roman" w:cs="Times New Roman"/>
          <w:noProof/>
          <w:sz w:val="24"/>
          <w:szCs w:val="24"/>
        </w:rPr>
        <w:t>анность взаимодействия педагога - наставника</w:t>
      </w:r>
      <w:r w:rsidRPr="006E47F2">
        <w:rPr>
          <w:rFonts w:ascii="Times New Roman" w:hAnsi="Times New Roman" w:cs="Times New Roman"/>
          <w:noProof/>
          <w:sz w:val="24"/>
          <w:szCs w:val="24"/>
        </w:rPr>
        <w:t xml:space="preserve"> образовательной организации, специалистов иных структурных подразделений, участвующих в реализации программы наставничества;</w:t>
      </w:r>
    </w:p>
    <w:p w14:paraId="393C7C80" w14:textId="13D93853" w:rsidR="00F45AFF" w:rsidRDefault="00F45AFF" w:rsidP="00EC464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47F2">
        <w:rPr>
          <w:rFonts w:ascii="Times New Roman" w:hAnsi="Times New Roman" w:cs="Times New Roman"/>
          <w:noProof/>
          <w:sz w:val="24"/>
          <w:szCs w:val="24"/>
        </w:rPr>
        <w:t>−</w:t>
      </w:r>
      <w:r w:rsidR="00BF1769" w:rsidRPr="006E47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47F2">
        <w:rPr>
          <w:rFonts w:ascii="Times New Roman" w:hAnsi="Times New Roman" w:cs="Times New Roman"/>
          <w:i/>
          <w:noProof/>
          <w:sz w:val="24"/>
          <w:szCs w:val="24"/>
        </w:rPr>
        <w:t xml:space="preserve">лигитимность </w:t>
      </w:r>
      <w:r w:rsidR="00775EFF" w:rsidRPr="006E47F2">
        <w:rPr>
          <w:rFonts w:ascii="Times New Roman" w:hAnsi="Times New Roman" w:cs="Times New Roman"/>
          <w:noProof/>
          <w:sz w:val="24"/>
          <w:szCs w:val="24"/>
        </w:rPr>
        <w:t>–</w:t>
      </w:r>
      <w:r w:rsidRPr="006E47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75EFF" w:rsidRPr="006E47F2">
        <w:rPr>
          <w:rFonts w:ascii="Times New Roman" w:hAnsi="Times New Roman" w:cs="Times New Roman"/>
          <w:noProof/>
          <w:sz w:val="24"/>
          <w:szCs w:val="24"/>
        </w:rPr>
        <w:t>соответствие деятельности по реализации программы наставничества законодетельсвту Российской Федерации, регион</w:t>
      </w:r>
      <w:r w:rsidR="00F24AB4">
        <w:rPr>
          <w:rFonts w:ascii="Times New Roman" w:hAnsi="Times New Roman" w:cs="Times New Roman"/>
          <w:noProof/>
          <w:sz w:val="24"/>
          <w:szCs w:val="24"/>
        </w:rPr>
        <w:t>альной нормативно-правовой базе.</w:t>
      </w:r>
    </w:p>
    <w:p w14:paraId="3F05CEF2" w14:textId="5A758849" w:rsidR="00775EFF" w:rsidRPr="006E47F2" w:rsidRDefault="00775EFF" w:rsidP="00EC464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47F2">
        <w:rPr>
          <w:rFonts w:ascii="Times New Roman" w:hAnsi="Times New Roman" w:cs="Times New Roman"/>
          <w:noProof/>
          <w:sz w:val="24"/>
          <w:szCs w:val="24"/>
        </w:rPr>
        <w:t>−</w:t>
      </w:r>
      <w:r w:rsidR="00BF1769" w:rsidRPr="006E47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47F2">
        <w:rPr>
          <w:rFonts w:ascii="Times New Roman" w:hAnsi="Times New Roman" w:cs="Times New Roman"/>
          <w:i/>
          <w:noProof/>
          <w:sz w:val="24"/>
          <w:szCs w:val="24"/>
        </w:rPr>
        <w:t xml:space="preserve">принцип индивидуализации и персонализации наставничества </w:t>
      </w:r>
      <w:r w:rsidRPr="006E47F2">
        <w:rPr>
          <w:rFonts w:ascii="Times New Roman" w:hAnsi="Times New Roman" w:cs="Times New Roman"/>
          <w:noProof/>
          <w:sz w:val="24"/>
          <w:szCs w:val="24"/>
        </w:rPr>
        <w:t>направлен на сохранение индивидуальных приоритетов в создании для наставляемого индивидуальной траектории развития;</w:t>
      </w:r>
    </w:p>
    <w:p w14:paraId="45025593" w14:textId="44EBCA76" w:rsidR="009F176A" w:rsidRPr="006E47F2" w:rsidRDefault="00B43744" w:rsidP="00EC464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47F2">
        <w:rPr>
          <w:rFonts w:ascii="Times New Roman" w:hAnsi="Times New Roman" w:cs="Times New Roman"/>
          <w:noProof/>
          <w:sz w:val="24"/>
          <w:szCs w:val="24"/>
        </w:rPr>
        <w:t>−</w:t>
      </w:r>
      <w:r w:rsidR="00BF1769" w:rsidRPr="006E47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47F2">
        <w:rPr>
          <w:rFonts w:ascii="Times New Roman" w:hAnsi="Times New Roman" w:cs="Times New Roman"/>
          <w:i/>
          <w:iCs/>
          <w:noProof/>
          <w:sz w:val="24"/>
          <w:szCs w:val="24"/>
        </w:rPr>
        <w:t>личной ответственности</w:t>
      </w:r>
      <w:r w:rsidR="00BF1769" w:rsidRPr="006E47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47F2">
        <w:rPr>
          <w:rFonts w:ascii="Times New Roman" w:hAnsi="Times New Roman" w:cs="Times New Roman"/>
          <w:noProof/>
          <w:sz w:val="24"/>
          <w:szCs w:val="24"/>
        </w:rPr>
        <w:t>предполагает ответственное поведение наставника по отношению к наставляемому и программе, устойчивость к влиянию стерео</w:t>
      </w:r>
      <w:r w:rsidR="00BF1769" w:rsidRPr="006E47F2">
        <w:rPr>
          <w:rFonts w:ascii="Times New Roman" w:hAnsi="Times New Roman" w:cs="Times New Roman"/>
          <w:noProof/>
          <w:sz w:val="24"/>
          <w:szCs w:val="24"/>
        </w:rPr>
        <w:t xml:space="preserve">типов и предшествующего опыта. </w:t>
      </w:r>
    </w:p>
    <w:p w14:paraId="77980C5D" w14:textId="310EBE91" w:rsidR="009F176A" w:rsidRPr="006E47F2" w:rsidRDefault="00EE36AC" w:rsidP="00EC464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47F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Программа наставничества реализуется в форме «Педагог-педагог». Данная форма </w:t>
      </w:r>
      <w:r w:rsidR="000D2C65" w:rsidRPr="006E47F2">
        <w:rPr>
          <w:rFonts w:ascii="Times New Roman" w:hAnsi="Times New Roman" w:cs="Times New Roman"/>
          <w:noProof/>
          <w:sz w:val="24"/>
          <w:szCs w:val="24"/>
        </w:rPr>
        <w:t>предполагает взаимодействие молод</w:t>
      </w:r>
      <w:r w:rsidR="00763A62" w:rsidRPr="006E47F2">
        <w:rPr>
          <w:rFonts w:ascii="Times New Roman" w:hAnsi="Times New Roman" w:cs="Times New Roman"/>
          <w:noProof/>
          <w:sz w:val="24"/>
          <w:szCs w:val="24"/>
        </w:rPr>
        <w:t>о</w:t>
      </w:r>
      <w:r w:rsidR="000D2C65" w:rsidRPr="006E47F2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="00763A62" w:rsidRPr="006E47F2">
        <w:rPr>
          <w:rFonts w:ascii="Times New Roman" w:hAnsi="Times New Roman" w:cs="Times New Roman"/>
          <w:noProof/>
          <w:sz w:val="24"/>
          <w:szCs w:val="24"/>
        </w:rPr>
        <w:t xml:space="preserve">педагога </w:t>
      </w:r>
      <w:r w:rsidR="000D2C65" w:rsidRPr="006E47F2">
        <w:rPr>
          <w:rFonts w:ascii="Times New Roman" w:hAnsi="Times New Roman" w:cs="Times New Roman"/>
          <w:noProof/>
          <w:sz w:val="24"/>
          <w:szCs w:val="24"/>
        </w:rPr>
        <w:t>с опытным и ра</w:t>
      </w:r>
      <w:r w:rsidR="00926F0E">
        <w:rPr>
          <w:rFonts w:ascii="Times New Roman" w:hAnsi="Times New Roman" w:cs="Times New Roman"/>
          <w:noProof/>
          <w:sz w:val="24"/>
          <w:szCs w:val="24"/>
        </w:rPr>
        <w:t>с</w:t>
      </w:r>
      <w:r w:rsidR="000D2C65" w:rsidRPr="006E47F2">
        <w:rPr>
          <w:rFonts w:ascii="Times New Roman" w:hAnsi="Times New Roman" w:cs="Times New Roman"/>
          <w:noProof/>
          <w:sz w:val="24"/>
          <w:szCs w:val="24"/>
        </w:rPr>
        <w:t>полагающим ресурсами и навыками педагогом, оказывающим первому разностороннюю поддержку.</w:t>
      </w:r>
    </w:p>
    <w:p w14:paraId="3CBA7E74" w14:textId="4D32E65A" w:rsidR="00F24AB4" w:rsidRPr="00F24AB4" w:rsidRDefault="00F24AB4" w:rsidP="00EC464B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4"/>
          <w:szCs w:val="24"/>
        </w:rPr>
      </w:pPr>
      <w:r w:rsidRPr="00F24AB4">
        <w:rPr>
          <w:rFonts w:ascii="Times New Roman" w:hAnsi="Times New Roman" w:cs="Times New Roman"/>
          <w:b/>
          <w:noProof/>
          <w:sz w:val="24"/>
          <w:szCs w:val="24"/>
        </w:rPr>
        <w:t xml:space="preserve">Обязанности </w:t>
      </w:r>
      <w:r w:rsidR="00126820">
        <w:rPr>
          <w:rFonts w:ascii="Times New Roman" w:hAnsi="Times New Roman" w:cs="Times New Roman"/>
          <w:b/>
          <w:noProof/>
          <w:sz w:val="24"/>
          <w:szCs w:val="24"/>
        </w:rPr>
        <w:t>и права наставника</w:t>
      </w:r>
    </w:p>
    <w:p w14:paraId="5991FBFC" w14:textId="77777777" w:rsidR="00F24AB4" w:rsidRPr="00F24AB4" w:rsidRDefault="00F24AB4" w:rsidP="00EC464B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F24AB4">
        <w:rPr>
          <w:rFonts w:ascii="Times New Roman" w:hAnsi="Times New Roman" w:cs="Times New Roman"/>
          <w:noProof/>
          <w:sz w:val="24"/>
          <w:szCs w:val="24"/>
        </w:rPr>
        <w:t>Наставник обязан:</w:t>
      </w:r>
    </w:p>
    <w:p w14:paraId="059B4D49" w14:textId="5BF1C800" w:rsidR="00F24AB4" w:rsidRPr="00F24AB4" w:rsidRDefault="00F24AB4" w:rsidP="00EC46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24AB4">
        <w:rPr>
          <w:rFonts w:ascii="Times New Roman" w:hAnsi="Times New Roman" w:cs="Times New Roman"/>
          <w:noProof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14:paraId="7D20C238" w14:textId="4BB1F230" w:rsidR="00F24AB4" w:rsidRPr="00F24AB4" w:rsidRDefault="00F24AB4" w:rsidP="00EC46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24AB4">
        <w:rPr>
          <w:rFonts w:ascii="Times New Roman" w:hAnsi="Times New Roman" w:cs="Times New Roman"/>
          <w:noProof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дисциплине/МДК (УП, ПП);</w:t>
      </w:r>
    </w:p>
    <w:p w14:paraId="6CC7DB52" w14:textId="1959CDF6" w:rsidR="00F24AB4" w:rsidRPr="00F24AB4" w:rsidRDefault="00F24AB4" w:rsidP="00EC46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проводить необходимое консультирование</w:t>
      </w:r>
      <w:r w:rsidRPr="00F24AB4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0EAFDB93" w14:textId="6CF88890" w:rsidR="00F24AB4" w:rsidRPr="00F24AB4" w:rsidRDefault="00F24AB4" w:rsidP="00EC46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24AB4">
        <w:rPr>
          <w:rFonts w:ascii="Times New Roman" w:hAnsi="Times New Roman" w:cs="Times New Roman"/>
          <w:noProof/>
          <w:sz w:val="24"/>
          <w:szCs w:val="24"/>
        </w:rPr>
        <w:t>контролировать и оценивать самостоятельное проведение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4AB4">
        <w:rPr>
          <w:rFonts w:ascii="Times New Roman" w:hAnsi="Times New Roman" w:cs="Times New Roman"/>
          <w:noProof/>
          <w:sz w:val="24"/>
          <w:szCs w:val="24"/>
        </w:rPr>
        <w:t>молодым специалистом учебных занятий;</w:t>
      </w:r>
    </w:p>
    <w:p w14:paraId="031ADFD8" w14:textId="483A5C55" w:rsidR="00F24AB4" w:rsidRPr="00F24AB4" w:rsidRDefault="00F24AB4" w:rsidP="00EC46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24AB4">
        <w:rPr>
          <w:rFonts w:ascii="Times New Roman" w:hAnsi="Times New Roman" w:cs="Times New Roman"/>
          <w:noProof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4AB4">
        <w:rPr>
          <w:rFonts w:ascii="Times New Roman" w:hAnsi="Times New Roman" w:cs="Times New Roman"/>
          <w:noProof/>
          <w:sz w:val="24"/>
          <w:szCs w:val="24"/>
        </w:rPr>
        <w:t>способами качественного проведения занятий,</w:t>
      </w:r>
    </w:p>
    <w:p w14:paraId="52C6DA1B" w14:textId="4B9D3C66" w:rsidR="00F24AB4" w:rsidRPr="00126820" w:rsidRDefault="00F24AB4" w:rsidP="00EC46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26820">
        <w:rPr>
          <w:rFonts w:ascii="Times New Roman" w:hAnsi="Times New Roman" w:cs="Times New Roman"/>
          <w:noProof/>
          <w:sz w:val="24"/>
          <w:szCs w:val="24"/>
        </w:rPr>
        <w:t>проводить анализ деятельности молодого специалиста, выявлять</w:t>
      </w:r>
      <w:r w:rsidR="001268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6820">
        <w:rPr>
          <w:rFonts w:ascii="Times New Roman" w:hAnsi="Times New Roman" w:cs="Times New Roman"/>
          <w:noProof/>
          <w:sz w:val="24"/>
          <w:szCs w:val="24"/>
        </w:rPr>
        <w:t>и совместно устранять допущенные ошибки;</w:t>
      </w:r>
    </w:p>
    <w:p w14:paraId="3F943AB6" w14:textId="30EECC73" w:rsidR="00126820" w:rsidRPr="00126820" w:rsidRDefault="00F24AB4" w:rsidP="00EC46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6820">
        <w:rPr>
          <w:rFonts w:ascii="Times New Roman" w:hAnsi="Times New Roman" w:cs="Times New Roman"/>
          <w:noProof/>
          <w:sz w:val="24"/>
          <w:szCs w:val="24"/>
        </w:rPr>
        <w:t>подводить итоги профессиональной адаптации молодого</w:t>
      </w:r>
      <w:r w:rsidR="00126820" w:rsidRPr="001268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6820">
        <w:rPr>
          <w:rFonts w:ascii="Times New Roman" w:hAnsi="Times New Roman" w:cs="Times New Roman"/>
          <w:noProof/>
          <w:sz w:val="24"/>
          <w:szCs w:val="24"/>
        </w:rPr>
        <w:t>специалиста, составлять отчет по итогам наставничества с заключением о</w:t>
      </w:r>
      <w:r w:rsidR="00126820" w:rsidRPr="001268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6820">
        <w:rPr>
          <w:rFonts w:ascii="Times New Roman" w:hAnsi="Times New Roman" w:cs="Times New Roman"/>
          <w:noProof/>
          <w:sz w:val="24"/>
          <w:szCs w:val="24"/>
        </w:rPr>
        <w:t>результатах прохождения адаптации, с предложениями по дальнейшей</w:t>
      </w:r>
      <w:r w:rsidR="00126820" w:rsidRPr="001268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6820">
        <w:rPr>
          <w:rFonts w:ascii="Times New Roman" w:hAnsi="Times New Roman" w:cs="Times New Roman"/>
          <w:noProof/>
          <w:sz w:val="24"/>
          <w:szCs w:val="24"/>
        </w:rPr>
        <w:t>работе молодого специалиста.</w:t>
      </w:r>
      <w:r w:rsidRPr="00126820">
        <w:rPr>
          <w:rFonts w:ascii="Times New Roman" w:hAnsi="Times New Roman" w:cs="Times New Roman"/>
          <w:noProof/>
          <w:sz w:val="24"/>
          <w:szCs w:val="24"/>
        </w:rPr>
        <w:cr/>
      </w:r>
      <w:r w:rsidR="00126820" w:rsidRPr="00126820">
        <w:rPr>
          <w:rFonts w:ascii="Times New Roman" w:hAnsi="Times New Roman" w:cs="Times New Roman"/>
          <w:noProof/>
          <w:sz w:val="24"/>
          <w:szCs w:val="24"/>
        </w:rPr>
        <w:t xml:space="preserve">      Наставник имеет право:</w:t>
      </w:r>
    </w:p>
    <w:p w14:paraId="349D388D" w14:textId="104020AA" w:rsidR="00126820" w:rsidRPr="00126820" w:rsidRDefault="00126820" w:rsidP="00EC46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6820">
        <w:rPr>
          <w:rFonts w:ascii="Times New Roman" w:hAnsi="Times New Roman" w:cs="Times New Roman"/>
          <w:noProof/>
          <w:sz w:val="24"/>
          <w:szCs w:val="24"/>
        </w:rPr>
        <w:t>Посещать уроки молодого специалиста</w:t>
      </w:r>
    </w:p>
    <w:p w14:paraId="0E8F4A4C" w14:textId="2069BCA1" w:rsidR="00126820" w:rsidRPr="00126820" w:rsidRDefault="00126820" w:rsidP="00EC46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6820">
        <w:rPr>
          <w:rFonts w:ascii="Times New Roman" w:hAnsi="Times New Roman" w:cs="Times New Roman"/>
          <w:noProof/>
          <w:sz w:val="24"/>
          <w:szCs w:val="24"/>
        </w:rPr>
        <w:t>Проводить все виды анализа урока</w:t>
      </w:r>
    </w:p>
    <w:p w14:paraId="2A220D9E" w14:textId="38FF5283" w:rsidR="00126820" w:rsidRPr="00126820" w:rsidRDefault="00126820" w:rsidP="00EC46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6820">
        <w:rPr>
          <w:rFonts w:ascii="Times New Roman" w:hAnsi="Times New Roman" w:cs="Times New Roman"/>
          <w:noProof/>
          <w:sz w:val="24"/>
          <w:szCs w:val="24"/>
        </w:rPr>
        <w:t>Контролировать подготовку молодого специалиста к урокам</w:t>
      </w:r>
    </w:p>
    <w:p w14:paraId="6A22FA48" w14:textId="555EEDB2" w:rsidR="00126820" w:rsidRDefault="00126820" w:rsidP="00EC46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6820">
        <w:rPr>
          <w:rFonts w:ascii="Times New Roman" w:hAnsi="Times New Roman" w:cs="Times New Roman"/>
          <w:noProof/>
          <w:sz w:val="24"/>
          <w:szCs w:val="24"/>
        </w:rPr>
        <w:t>Проводить анализ тематического и поурочного планирования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155BA19" w14:textId="2F0E3CF7" w:rsidR="00126820" w:rsidRPr="00126820" w:rsidRDefault="00126820" w:rsidP="00EC464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820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5A1C3C">
        <w:rPr>
          <w:rFonts w:ascii="Times New Roman" w:hAnsi="Times New Roman" w:cs="Times New Roman"/>
          <w:b/>
          <w:sz w:val="24"/>
          <w:szCs w:val="24"/>
        </w:rPr>
        <w:t xml:space="preserve">и права </w:t>
      </w:r>
      <w:r w:rsidRPr="00126820">
        <w:rPr>
          <w:rFonts w:ascii="Times New Roman" w:hAnsi="Times New Roman" w:cs="Times New Roman"/>
          <w:b/>
          <w:sz w:val="24"/>
          <w:szCs w:val="24"/>
        </w:rPr>
        <w:t>молодо</w:t>
      </w:r>
      <w:r w:rsidR="00EC464B">
        <w:rPr>
          <w:rFonts w:ascii="Times New Roman" w:hAnsi="Times New Roman" w:cs="Times New Roman"/>
          <w:b/>
          <w:sz w:val="24"/>
          <w:szCs w:val="24"/>
        </w:rPr>
        <w:t>го педагога</w:t>
      </w:r>
    </w:p>
    <w:p w14:paraId="77E35DF4" w14:textId="77777777" w:rsidR="00126820" w:rsidRDefault="00126820" w:rsidP="00EC464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820">
        <w:rPr>
          <w:rFonts w:ascii="Times New Roman" w:hAnsi="Times New Roman" w:cs="Times New Roman"/>
          <w:sz w:val="24"/>
          <w:szCs w:val="24"/>
        </w:rPr>
        <w:t xml:space="preserve">В период наставничества молодой специалист обязан: </w:t>
      </w:r>
    </w:p>
    <w:p w14:paraId="34CD526F" w14:textId="302A2B2E" w:rsidR="00126820" w:rsidRDefault="00126820" w:rsidP="00EC464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820">
        <w:rPr>
          <w:rFonts w:ascii="Times New Roman" w:hAnsi="Times New Roman" w:cs="Times New Roman"/>
          <w:sz w:val="24"/>
          <w:szCs w:val="24"/>
        </w:rPr>
        <w:t>изучать нормативные документы, определяющие его служебную деятельность, локальные акты колледжа, ее структуру и, особенности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268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83BF5" w14:textId="4EE13139" w:rsidR="00126820" w:rsidRDefault="00126820" w:rsidP="00EC464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820">
        <w:rPr>
          <w:rFonts w:ascii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педагогической деятельности;</w:t>
      </w:r>
    </w:p>
    <w:p w14:paraId="0A47A5B2" w14:textId="3480FEA0" w:rsidR="00126820" w:rsidRDefault="00126820" w:rsidP="00EC464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820">
        <w:rPr>
          <w:rFonts w:ascii="Times New Roman" w:hAnsi="Times New Roman" w:cs="Times New Roman"/>
          <w:sz w:val="24"/>
          <w:szCs w:val="24"/>
        </w:rPr>
        <w:t xml:space="preserve">учиться у наставника передовым методам и формам работы, правильно строить свои взаимоотношения с ним; </w:t>
      </w:r>
    </w:p>
    <w:p w14:paraId="64BFAC15" w14:textId="1C57A76B" w:rsidR="00126820" w:rsidRDefault="00126820" w:rsidP="00EC464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820">
        <w:rPr>
          <w:rFonts w:ascii="Times New Roman" w:hAnsi="Times New Roman" w:cs="Times New Roman"/>
          <w:sz w:val="24"/>
          <w:szCs w:val="24"/>
        </w:rPr>
        <w:t xml:space="preserve">совершенствовать свой общеобразовательный и культурный уровень; </w:t>
      </w:r>
    </w:p>
    <w:p w14:paraId="639CA716" w14:textId="77777777" w:rsidR="00126820" w:rsidRDefault="00126820" w:rsidP="00EC464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820">
        <w:rPr>
          <w:rFonts w:ascii="Times New Roman" w:hAnsi="Times New Roman" w:cs="Times New Roman"/>
          <w:sz w:val="24"/>
          <w:szCs w:val="24"/>
        </w:rPr>
        <w:t>периодически отчитываться о своей работе перед наставником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0BD1CB" w14:textId="47615356" w:rsidR="00126820" w:rsidRDefault="00126820" w:rsidP="00EC464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820">
        <w:rPr>
          <w:rFonts w:ascii="Times New Roman" w:hAnsi="Times New Roman" w:cs="Times New Roman"/>
          <w:sz w:val="24"/>
          <w:szCs w:val="24"/>
        </w:rPr>
        <w:t xml:space="preserve"> Молодой специалист имеет право:</w:t>
      </w:r>
    </w:p>
    <w:p w14:paraId="260CF3BD" w14:textId="77777777" w:rsidR="00126820" w:rsidRDefault="00126820" w:rsidP="00EC464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820">
        <w:rPr>
          <w:rFonts w:ascii="Times New Roman" w:hAnsi="Times New Roman" w:cs="Times New Roman"/>
          <w:sz w:val="24"/>
          <w:szCs w:val="24"/>
        </w:rPr>
        <w:t xml:space="preserve">вносить на рассмотрение методического совета техникума предложения по совершенствованию работы, связанной с наставничеством; </w:t>
      </w:r>
    </w:p>
    <w:p w14:paraId="5A4B7FED" w14:textId="77777777" w:rsidR="00126820" w:rsidRDefault="00126820" w:rsidP="00EC464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820">
        <w:rPr>
          <w:rFonts w:ascii="Times New Roman" w:hAnsi="Times New Roman" w:cs="Times New Roman"/>
          <w:sz w:val="24"/>
          <w:szCs w:val="24"/>
        </w:rPr>
        <w:t>защищать профессиональную честь и достоинство;</w:t>
      </w:r>
    </w:p>
    <w:p w14:paraId="35D19C5B" w14:textId="6C9AEBBC" w:rsidR="00126820" w:rsidRPr="00126820" w:rsidRDefault="00126820" w:rsidP="00EC464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6820">
        <w:rPr>
          <w:rFonts w:ascii="Times New Roman" w:hAnsi="Times New Roman" w:cs="Times New Roman"/>
          <w:sz w:val="24"/>
          <w:szCs w:val="24"/>
        </w:rPr>
        <w:t>знакомиться с документами, содержащими оценку его работы, давать по ним объяснения; повышать квалификацию удобным для себя способом.</w:t>
      </w:r>
    </w:p>
    <w:p w14:paraId="209FF769" w14:textId="7AB67A9B" w:rsidR="00B43744" w:rsidRPr="006E47F2" w:rsidRDefault="004778ED" w:rsidP="00EC464B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E47F2">
        <w:rPr>
          <w:rFonts w:ascii="Times New Roman" w:hAnsi="Times New Roman" w:cs="Times New Roman"/>
          <w:noProof/>
          <w:sz w:val="24"/>
          <w:szCs w:val="24"/>
        </w:rPr>
        <w:t>Прогно</w:t>
      </w:r>
      <w:r w:rsidR="000D2C65" w:rsidRPr="006E47F2">
        <w:rPr>
          <w:rFonts w:ascii="Times New Roman" w:hAnsi="Times New Roman" w:cs="Times New Roman"/>
          <w:noProof/>
          <w:sz w:val="24"/>
          <w:szCs w:val="24"/>
        </w:rPr>
        <w:t>зируемые</w:t>
      </w:r>
      <w:r w:rsidR="00B43744" w:rsidRPr="006E47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A6031" w:rsidRPr="006E47F2">
        <w:rPr>
          <w:rFonts w:ascii="Times New Roman" w:hAnsi="Times New Roman" w:cs="Times New Roman"/>
          <w:noProof/>
          <w:sz w:val="24"/>
          <w:szCs w:val="24"/>
        </w:rPr>
        <w:t xml:space="preserve">промежуточные и итоговые </w:t>
      </w:r>
      <w:r w:rsidR="00B43744" w:rsidRPr="006E47F2">
        <w:rPr>
          <w:rFonts w:ascii="Times New Roman" w:hAnsi="Times New Roman" w:cs="Times New Roman"/>
          <w:noProof/>
          <w:sz w:val="24"/>
          <w:szCs w:val="24"/>
        </w:rPr>
        <w:t>результаты реализации программы наставничества:</w:t>
      </w:r>
    </w:p>
    <w:p w14:paraId="6E560414" w14:textId="5F283E6C" w:rsidR="00655708" w:rsidRPr="006E47F2" w:rsidRDefault="00655708" w:rsidP="00EC464B">
      <w:pPr>
        <w:spacing w:after="0" w:line="240" w:lineRule="auto"/>
        <w:ind w:firstLine="709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6E47F2">
        <w:rPr>
          <w:rFonts w:ascii="Times New Roman" w:hAnsi="Times New Roman" w:cs="Times New Roman"/>
          <w:b/>
          <w:i/>
          <w:noProof/>
          <w:sz w:val="24"/>
          <w:szCs w:val="24"/>
        </w:rPr>
        <w:t>для наставляемого:</w:t>
      </w:r>
    </w:p>
    <w:p w14:paraId="25255FB1" w14:textId="6274372C" w:rsidR="00B43744" w:rsidRPr="006E47F2" w:rsidRDefault="00B43744" w:rsidP="00EC464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47F2">
        <w:rPr>
          <w:rFonts w:ascii="Times New Roman" w:hAnsi="Times New Roman" w:cs="Times New Roman"/>
          <w:noProof/>
          <w:sz w:val="24"/>
          <w:szCs w:val="24"/>
        </w:rPr>
        <w:t xml:space="preserve">улучшение психологического </w:t>
      </w:r>
      <w:r w:rsidR="00361393" w:rsidRPr="006E47F2">
        <w:rPr>
          <w:rFonts w:ascii="Times New Roman" w:hAnsi="Times New Roman" w:cs="Times New Roman"/>
          <w:noProof/>
          <w:sz w:val="24"/>
          <w:szCs w:val="24"/>
        </w:rPr>
        <w:t xml:space="preserve">настроя наставляемого молодого педагога  </w:t>
      </w:r>
      <w:r w:rsidRPr="006E47F2">
        <w:rPr>
          <w:rFonts w:ascii="Times New Roman" w:hAnsi="Times New Roman" w:cs="Times New Roman"/>
          <w:noProof/>
          <w:sz w:val="24"/>
          <w:szCs w:val="24"/>
        </w:rPr>
        <w:t>внутри педаг</w:t>
      </w:r>
      <w:r w:rsidR="00D372C5" w:rsidRPr="006E47F2">
        <w:rPr>
          <w:rFonts w:ascii="Times New Roman" w:hAnsi="Times New Roman" w:cs="Times New Roman"/>
          <w:noProof/>
          <w:sz w:val="24"/>
          <w:szCs w:val="24"/>
        </w:rPr>
        <w:t xml:space="preserve">огического коллектива, связанного с выстраиванием долгосрочных </w:t>
      </w:r>
      <w:r w:rsidR="00763A62" w:rsidRPr="006E47F2">
        <w:rPr>
          <w:rFonts w:ascii="Times New Roman" w:hAnsi="Times New Roman" w:cs="Times New Roman"/>
          <w:noProof/>
          <w:sz w:val="24"/>
          <w:szCs w:val="24"/>
        </w:rPr>
        <w:t>коммуникаций на основе пар</w:t>
      </w:r>
      <w:r w:rsidRPr="006E47F2">
        <w:rPr>
          <w:rFonts w:ascii="Times New Roman" w:hAnsi="Times New Roman" w:cs="Times New Roman"/>
          <w:noProof/>
          <w:sz w:val="24"/>
          <w:szCs w:val="24"/>
        </w:rPr>
        <w:t>тнерства;  </w:t>
      </w:r>
      <w:r w:rsidR="00361393" w:rsidRPr="006E47F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67B00A0" w14:textId="77777777" w:rsidR="00BF1769" w:rsidRPr="006E47F2" w:rsidRDefault="00B43744" w:rsidP="00EC464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47F2">
        <w:rPr>
          <w:rFonts w:ascii="Times New Roman" w:hAnsi="Times New Roman" w:cs="Times New Roman"/>
          <w:noProof/>
          <w:sz w:val="24"/>
          <w:szCs w:val="24"/>
        </w:rPr>
        <w:t>практическая реализация кон</w:t>
      </w:r>
      <w:r w:rsidR="00361393" w:rsidRPr="006E47F2">
        <w:rPr>
          <w:rFonts w:ascii="Times New Roman" w:hAnsi="Times New Roman" w:cs="Times New Roman"/>
          <w:noProof/>
          <w:sz w:val="24"/>
          <w:szCs w:val="24"/>
        </w:rPr>
        <w:t>цепции построения индивидуальной образовательной траектории</w:t>
      </w:r>
      <w:r w:rsidRPr="006E47F2">
        <w:rPr>
          <w:rFonts w:ascii="Times New Roman" w:hAnsi="Times New Roman" w:cs="Times New Roman"/>
          <w:noProof/>
          <w:sz w:val="24"/>
          <w:szCs w:val="24"/>
        </w:rPr>
        <w:t xml:space="preserve"> и личностного подхода к</w:t>
      </w:r>
      <w:r w:rsidR="00361393" w:rsidRPr="006E47F2">
        <w:rPr>
          <w:rFonts w:ascii="Times New Roman" w:hAnsi="Times New Roman" w:cs="Times New Roman"/>
          <w:noProof/>
          <w:sz w:val="24"/>
          <w:szCs w:val="24"/>
        </w:rPr>
        <w:t xml:space="preserve"> профессиональной деятельности</w:t>
      </w:r>
      <w:r w:rsidR="00BF1769" w:rsidRPr="006E47F2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6FA275B6" w14:textId="37D3ADD4" w:rsidR="00B43744" w:rsidRPr="006E47F2" w:rsidRDefault="00BF1769" w:rsidP="00EC464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47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3744" w:rsidRPr="006E47F2">
        <w:rPr>
          <w:rFonts w:ascii="Times New Roman" w:hAnsi="Times New Roman" w:cs="Times New Roman"/>
          <w:noProof/>
          <w:sz w:val="24"/>
          <w:szCs w:val="24"/>
        </w:rPr>
        <w:t>измеримое улучшение личных пок</w:t>
      </w:r>
      <w:r w:rsidR="00361393" w:rsidRPr="006E47F2">
        <w:rPr>
          <w:rFonts w:ascii="Times New Roman" w:hAnsi="Times New Roman" w:cs="Times New Roman"/>
          <w:noProof/>
          <w:sz w:val="24"/>
          <w:szCs w:val="24"/>
        </w:rPr>
        <w:t>азателей эффективности педагога связанных</w:t>
      </w:r>
      <w:r w:rsidR="00B43744" w:rsidRPr="006E47F2">
        <w:rPr>
          <w:rFonts w:ascii="Times New Roman" w:hAnsi="Times New Roman" w:cs="Times New Roman"/>
          <w:noProof/>
          <w:sz w:val="24"/>
          <w:szCs w:val="24"/>
        </w:rPr>
        <w:t xml:space="preserve"> с развитием гибких навыков и метакомпетенций;</w:t>
      </w:r>
    </w:p>
    <w:p w14:paraId="4F9CD116" w14:textId="08C79796" w:rsidR="00E254E2" w:rsidRPr="006E47F2" w:rsidRDefault="00E254E2" w:rsidP="00EC464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F2">
        <w:rPr>
          <w:rFonts w:ascii="Times New Roman" w:hAnsi="Times New Roman" w:cs="Times New Roman"/>
          <w:sz w:val="24"/>
          <w:szCs w:val="24"/>
        </w:rPr>
        <w:t xml:space="preserve">активизация практических, индивидуальных, самостоятельных навыков преподавания; </w:t>
      </w:r>
    </w:p>
    <w:p w14:paraId="0B7CB7FF" w14:textId="1E0EF238" w:rsidR="00E254E2" w:rsidRPr="00EC464B" w:rsidRDefault="00E254E2" w:rsidP="00EC464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F2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профессиональной компетентности педагога в вопросах педагогики и </w:t>
      </w:r>
      <w:r w:rsidR="00EC46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464B">
        <w:rPr>
          <w:rFonts w:ascii="Times New Roman" w:hAnsi="Times New Roman" w:cs="Times New Roman"/>
          <w:sz w:val="24"/>
          <w:szCs w:val="24"/>
        </w:rPr>
        <w:t xml:space="preserve">психологии; </w:t>
      </w:r>
    </w:p>
    <w:p w14:paraId="3E025C94" w14:textId="77777777" w:rsidR="00EC464B" w:rsidRDefault="00E254E2" w:rsidP="00EC464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F2">
        <w:rPr>
          <w:rFonts w:ascii="Times New Roman" w:hAnsi="Times New Roman" w:cs="Times New Roman"/>
          <w:sz w:val="24"/>
          <w:szCs w:val="24"/>
        </w:rPr>
        <w:t xml:space="preserve">появление собственных продуктов педагогической деятельности (ЦОР/ЭОР, публикаций, </w:t>
      </w:r>
      <w:r w:rsidR="00EC46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ABF733" w14:textId="3D9F1C9C" w:rsidR="00E254E2" w:rsidRPr="006E47F2" w:rsidRDefault="00EC464B" w:rsidP="00EC464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54E2" w:rsidRPr="006E47F2">
        <w:rPr>
          <w:rFonts w:ascii="Times New Roman" w:hAnsi="Times New Roman" w:cs="Times New Roman"/>
          <w:sz w:val="24"/>
          <w:szCs w:val="24"/>
        </w:rPr>
        <w:t>методических разработок, дидактических материалов);</w:t>
      </w:r>
    </w:p>
    <w:p w14:paraId="438A9AD0" w14:textId="1B423A1A" w:rsidR="00E254E2" w:rsidRPr="006E47F2" w:rsidRDefault="00E254E2" w:rsidP="00EC464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F2">
        <w:rPr>
          <w:rFonts w:ascii="Times New Roman" w:hAnsi="Times New Roman" w:cs="Times New Roman"/>
          <w:sz w:val="24"/>
          <w:szCs w:val="24"/>
        </w:rPr>
        <w:t>участие молодого педагога в профессиональных конкурсах, фестивалях;</w:t>
      </w:r>
    </w:p>
    <w:p w14:paraId="28995C67" w14:textId="7BA9AE19" w:rsidR="00E254E2" w:rsidRPr="006E47F2" w:rsidRDefault="00E254E2" w:rsidP="00EC464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F2">
        <w:rPr>
          <w:rFonts w:ascii="Times New Roman" w:hAnsi="Times New Roman" w:cs="Times New Roman"/>
          <w:sz w:val="24"/>
          <w:szCs w:val="24"/>
        </w:rPr>
        <w:t xml:space="preserve">наличие портфолио у молодого педагога; </w:t>
      </w:r>
    </w:p>
    <w:p w14:paraId="763C93F6" w14:textId="1A4579B8" w:rsidR="00E254E2" w:rsidRPr="006E47F2" w:rsidRDefault="00E254E2" w:rsidP="00EC464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F2">
        <w:rPr>
          <w:rFonts w:ascii="Times New Roman" w:hAnsi="Times New Roman" w:cs="Times New Roman"/>
          <w:sz w:val="24"/>
          <w:szCs w:val="24"/>
        </w:rPr>
        <w:t>достижение более высокого уровня профессиональной компетенции.</w:t>
      </w:r>
    </w:p>
    <w:p w14:paraId="3558D827" w14:textId="77777777" w:rsidR="00655708" w:rsidRPr="006E47F2" w:rsidRDefault="00655708" w:rsidP="00EC464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наставника:</w:t>
      </w:r>
    </w:p>
    <w:p w14:paraId="2C69280F" w14:textId="77777777" w:rsidR="00655708" w:rsidRPr="006E47F2" w:rsidRDefault="00655708" w:rsidP="00EC464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47F2">
        <w:rPr>
          <w:rFonts w:ascii="Times New Roman" w:hAnsi="Times New Roman" w:cs="Times New Roman"/>
          <w:sz w:val="24"/>
          <w:szCs w:val="24"/>
        </w:rPr>
        <w:t>эффективный способ самореализации;</w:t>
      </w:r>
    </w:p>
    <w:p w14:paraId="725FA94B" w14:textId="77777777" w:rsidR="00EC464B" w:rsidRDefault="00655708" w:rsidP="00EC464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47F2">
        <w:rPr>
          <w:rFonts w:ascii="Times New Roman" w:hAnsi="Times New Roman" w:cs="Times New Roman"/>
          <w:sz w:val="24"/>
          <w:szCs w:val="24"/>
        </w:rPr>
        <w:t> повышение квалификации;</w:t>
      </w:r>
    </w:p>
    <w:p w14:paraId="06C1414A" w14:textId="0F6DAC71" w:rsidR="00655708" w:rsidRPr="00EC464B" w:rsidRDefault="00655708" w:rsidP="00EC464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464B">
        <w:rPr>
          <w:rFonts w:ascii="Times New Roman" w:hAnsi="Times New Roman" w:cs="Times New Roman"/>
          <w:sz w:val="24"/>
          <w:szCs w:val="24"/>
        </w:rPr>
        <w:t>достижение более высокого уровня профессиональной компетенции.</w:t>
      </w:r>
    </w:p>
    <w:p w14:paraId="3EF2785E" w14:textId="77777777" w:rsidR="00655708" w:rsidRDefault="00655708" w:rsidP="00EC464B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B51322C" w14:textId="77777777" w:rsidR="0021233D" w:rsidRDefault="0021233D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0179A71" w14:textId="77777777" w:rsidR="0021233D" w:rsidRDefault="0021233D" w:rsidP="00EC464B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05626173" w14:textId="77777777" w:rsidR="0021233D" w:rsidRDefault="0021233D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A413180" w14:textId="77777777" w:rsidR="0021233D" w:rsidRDefault="0021233D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214C23C" w14:textId="77777777" w:rsidR="0021233D" w:rsidRDefault="0021233D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16C3D42" w14:textId="77777777" w:rsidR="0021233D" w:rsidRDefault="0021233D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D7D2830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57BC208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7CF8BD7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0349644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C757C67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232631E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2115EBA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F6BBD8B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3534B46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D7B84BC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6A00501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3ECAFA3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A1AC37F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FCAE3AF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58D96DA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3E100CA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9E805D2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5342B39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D6AECB2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A072AF9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0088926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2821F7D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4FEF074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35B64CA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4365A45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431EE72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A955C09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EF8B031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58C295C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C7955CD" w14:textId="77777777" w:rsidR="00E62534" w:rsidRDefault="00E62534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5DD7077" w14:textId="77777777" w:rsidR="00E62534" w:rsidRDefault="00E62534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B305AA7" w14:textId="77777777" w:rsidR="00E62534" w:rsidRDefault="00E62534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9126ED7" w14:textId="77777777" w:rsidR="00E62534" w:rsidRDefault="00E62534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3331475" w14:textId="77777777" w:rsidR="00E62534" w:rsidRDefault="00E62534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D1B74ED" w14:textId="77777777" w:rsidR="00EC464B" w:rsidRDefault="00EC464B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076CF11" w14:textId="77777777" w:rsidR="0021233D" w:rsidRDefault="0021233D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48C883E" w14:textId="77777777" w:rsidR="0021233D" w:rsidRPr="00847175" w:rsidRDefault="0021233D" w:rsidP="00EC464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2. </w:t>
      </w:r>
      <w:r w:rsidRPr="00847175">
        <w:rPr>
          <w:rFonts w:ascii="Times New Roman" w:hAnsi="Times New Roman" w:cs="Times New Roman"/>
          <w:b/>
          <w:bCs/>
          <w:noProof/>
          <w:sz w:val="24"/>
          <w:szCs w:val="24"/>
        </w:rPr>
        <w:t>Перечень мероприятий по реализации программы наставничества</w:t>
      </w:r>
    </w:p>
    <w:p w14:paraId="3E5365ED" w14:textId="77777777" w:rsidR="0021233D" w:rsidRDefault="0021233D" w:rsidP="00EC464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A70433D" w14:textId="1BE20472" w:rsidR="00E951F8" w:rsidRDefault="00E951F8" w:rsidP="00EC464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Замена наставника производится приказом директора колледжа в случаях увольнения наставника; перевода на другую работу наставника или молодого педагога; привлечения наставника к дисциплинарной ответственности; психологической несовместимости наставника и молодого педагога; отказа опытного педагога от работы в качестве наставника.</w:t>
      </w:r>
    </w:p>
    <w:p w14:paraId="2DA33D07" w14:textId="170EEED8" w:rsidR="00847175" w:rsidRPr="0021233D" w:rsidRDefault="0021233D" w:rsidP="00EC464B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1233D">
        <w:rPr>
          <w:rFonts w:ascii="Times New Roman" w:hAnsi="Times New Roman" w:cs="Times New Roman"/>
          <w:b/>
          <w:bCs/>
          <w:noProof/>
          <w:sz w:val="24"/>
          <w:szCs w:val="24"/>
        </w:rPr>
        <w:t>Таблица 1. Целевая модель этапов реализации программы наставничества</w:t>
      </w:r>
    </w:p>
    <w:tbl>
      <w:tblPr>
        <w:tblStyle w:val="aa"/>
        <w:tblW w:w="9729" w:type="dxa"/>
        <w:tblLook w:val="04A0" w:firstRow="1" w:lastRow="0" w:firstColumn="1" w:lastColumn="0" w:noHBand="0" w:noVBand="1"/>
      </w:tblPr>
      <w:tblGrid>
        <w:gridCol w:w="557"/>
        <w:gridCol w:w="1813"/>
        <w:gridCol w:w="4146"/>
        <w:gridCol w:w="3213"/>
      </w:tblGrid>
      <w:tr w:rsidR="0021233D" w:rsidRPr="003E1243" w14:paraId="728EB3FC" w14:textId="77777777" w:rsidTr="003E1243">
        <w:trPr>
          <w:trHeight w:val="438"/>
        </w:trPr>
        <w:tc>
          <w:tcPr>
            <w:tcW w:w="557" w:type="dxa"/>
          </w:tcPr>
          <w:p w14:paraId="0ACDFEA2" w14:textId="137EBEC7" w:rsidR="0021233D" w:rsidRPr="003E1243" w:rsidRDefault="0021233D" w:rsidP="00847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E124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1813" w:type="dxa"/>
          </w:tcPr>
          <w:p w14:paraId="1BAE548F" w14:textId="2F717370" w:rsidR="0021233D" w:rsidRPr="003E1243" w:rsidRDefault="0021233D" w:rsidP="00847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E124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Этап</w:t>
            </w:r>
          </w:p>
        </w:tc>
        <w:tc>
          <w:tcPr>
            <w:tcW w:w="4146" w:type="dxa"/>
          </w:tcPr>
          <w:p w14:paraId="09EEC546" w14:textId="593EB3B9" w:rsidR="0021233D" w:rsidRPr="003E1243" w:rsidRDefault="003E1243" w:rsidP="00847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E124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Работа внутри колледжа</w:t>
            </w:r>
          </w:p>
        </w:tc>
        <w:tc>
          <w:tcPr>
            <w:tcW w:w="3213" w:type="dxa"/>
          </w:tcPr>
          <w:p w14:paraId="2812C14F" w14:textId="55819660" w:rsidR="0021233D" w:rsidRPr="003E1243" w:rsidRDefault="003E1243" w:rsidP="00847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E124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Работа с внешней средой</w:t>
            </w:r>
          </w:p>
        </w:tc>
      </w:tr>
      <w:tr w:rsidR="003E1243" w:rsidRPr="003E1243" w14:paraId="1B62C6DF" w14:textId="77777777" w:rsidTr="003E1243">
        <w:tc>
          <w:tcPr>
            <w:tcW w:w="557" w:type="dxa"/>
          </w:tcPr>
          <w:p w14:paraId="679BC4E7" w14:textId="00699A02" w:rsidR="003E1243" w:rsidRPr="003E1243" w:rsidRDefault="003E1243" w:rsidP="003E12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E124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42EA4815" w14:textId="5ABFA1F8" w:rsidR="003E1243" w:rsidRPr="003E1243" w:rsidRDefault="003E1243" w:rsidP="003E1243">
            <w:pPr>
              <w:pStyle w:val="Default"/>
            </w:pPr>
            <w:r w:rsidRPr="003E1243">
              <w:t xml:space="preserve">Подготовка условий для запуска программы </w:t>
            </w:r>
          </w:p>
          <w:p w14:paraId="5DDDC395" w14:textId="4322D6DB" w:rsidR="003E1243" w:rsidRPr="003E1243" w:rsidRDefault="003E1243" w:rsidP="003E124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E1243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</w:p>
        </w:tc>
        <w:tc>
          <w:tcPr>
            <w:tcW w:w="4146" w:type="dxa"/>
          </w:tcPr>
          <w:p w14:paraId="50F0258D" w14:textId="6CB5B1CC" w:rsidR="003E1243" w:rsidRPr="003E1243" w:rsidRDefault="003E1243" w:rsidP="003E1243">
            <w:pPr>
              <w:pStyle w:val="Default"/>
            </w:pPr>
            <w:r w:rsidRPr="003E1243">
              <w:t xml:space="preserve">− ознакомиться с нормативно-правовыми основаниями программы наставничества; </w:t>
            </w:r>
          </w:p>
          <w:p w14:paraId="27DD6BEA" w14:textId="25457002" w:rsidR="003E1243" w:rsidRPr="003E1243" w:rsidRDefault="003E1243" w:rsidP="003E1243">
            <w:pPr>
              <w:pStyle w:val="Default"/>
            </w:pPr>
            <w:r w:rsidRPr="003E1243">
              <w:t>− информировать администрацию, пе</w:t>
            </w:r>
            <w:r>
              <w:t xml:space="preserve">дагогический коллектив </w:t>
            </w:r>
            <w:r w:rsidRPr="003E1243">
              <w:t xml:space="preserve">о подготовке программы; </w:t>
            </w:r>
          </w:p>
          <w:p w14:paraId="7481B3BD" w14:textId="78FBF345" w:rsidR="003E1243" w:rsidRPr="003E1243" w:rsidRDefault="003E1243" w:rsidP="003E1243">
            <w:pPr>
              <w:pStyle w:val="Default"/>
            </w:pPr>
            <w:r w:rsidRPr="003E1243">
              <w:t>− собрать пре</w:t>
            </w:r>
            <w:r>
              <w:t>дварительные запросы молодых педагогов</w:t>
            </w:r>
            <w:r w:rsidRPr="003E1243">
              <w:t xml:space="preserve">; </w:t>
            </w:r>
          </w:p>
          <w:p w14:paraId="2ED961A8" w14:textId="3344F663" w:rsidR="003E1243" w:rsidRPr="003E1243" w:rsidRDefault="003E1243" w:rsidP="003E1243">
            <w:pPr>
              <w:pStyle w:val="Default"/>
            </w:pPr>
            <w:r w:rsidRPr="003E1243">
              <w:t xml:space="preserve">− совместно с </w:t>
            </w:r>
            <w:r>
              <w:t xml:space="preserve">опытными и молодыми педагогами </w:t>
            </w:r>
            <w:r w:rsidRPr="003E1243">
              <w:t xml:space="preserve">определить задачи, формы наставничества и ожидаемые результаты; </w:t>
            </w:r>
          </w:p>
          <w:p w14:paraId="1FA51A06" w14:textId="61A04D17" w:rsidR="003E1243" w:rsidRPr="003E1243" w:rsidRDefault="003E1243" w:rsidP="003E1243">
            <w:pPr>
              <w:pStyle w:val="Default"/>
            </w:pPr>
            <w:r w:rsidRPr="003E1243">
              <w:t xml:space="preserve">− создать дорожную карту реализации наставничества, определить необходимые внутренние и внешние ресурсы. </w:t>
            </w:r>
          </w:p>
        </w:tc>
        <w:tc>
          <w:tcPr>
            <w:tcW w:w="3213" w:type="dxa"/>
          </w:tcPr>
          <w:p w14:paraId="410EA3E5" w14:textId="77777777" w:rsidR="003E1243" w:rsidRPr="003E1243" w:rsidRDefault="003E1243" w:rsidP="003E1243">
            <w:pPr>
              <w:pStyle w:val="Default"/>
            </w:pPr>
            <w:r w:rsidRPr="003E1243">
              <w:t xml:space="preserve">− определить заинтересованные в наставничестве аудитории в зависимости от выбранной формы наставничества; </w:t>
            </w:r>
          </w:p>
          <w:p w14:paraId="69B265B3" w14:textId="77777777" w:rsidR="003E1243" w:rsidRPr="003E1243" w:rsidRDefault="003E1243" w:rsidP="003E1243">
            <w:pPr>
              <w:pStyle w:val="Default"/>
            </w:pPr>
            <w:r w:rsidRPr="003E1243">
              <w:t xml:space="preserve">− информировать аудитории о возможностях программы наставничества, планируемых результатах и вариантах участия. </w:t>
            </w:r>
          </w:p>
          <w:p w14:paraId="1BE42B6D" w14:textId="77777777" w:rsidR="003E1243" w:rsidRPr="003E1243" w:rsidRDefault="003E1243" w:rsidP="003E12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3E1243" w:rsidRPr="003E1243" w14:paraId="7739CD02" w14:textId="77777777" w:rsidTr="003E1243">
        <w:tc>
          <w:tcPr>
            <w:tcW w:w="557" w:type="dxa"/>
          </w:tcPr>
          <w:p w14:paraId="37741D6C" w14:textId="6E45FDAA" w:rsidR="003E1243" w:rsidRPr="003E1243" w:rsidRDefault="003E1243" w:rsidP="003E12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E124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14:paraId="7C998BDA" w14:textId="757EF927" w:rsidR="003E1243" w:rsidRPr="003E1243" w:rsidRDefault="003E1243" w:rsidP="003E124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E12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наставляемых </w:t>
            </w:r>
          </w:p>
        </w:tc>
        <w:tc>
          <w:tcPr>
            <w:tcW w:w="4146" w:type="dxa"/>
          </w:tcPr>
          <w:p w14:paraId="710D6323" w14:textId="30B05516" w:rsidR="003E1243" w:rsidRPr="003E1243" w:rsidRDefault="003E1243" w:rsidP="003E1243">
            <w:pPr>
              <w:pStyle w:val="Default"/>
            </w:pPr>
            <w:r w:rsidRPr="003E1243">
              <w:t xml:space="preserve">− информировать </w:t>
            </w:r>
            <w:r>
              <w:t>педагогов, мастеров п/о</w:t>
            </w:r>
            <w:r w:rsidRPr="003E1243">
              <w:t xml:space="preserve"> </w:t>
            </w:r>
            <w:proofErr w:type="spellStart"/>
            <w:r w:rsidRPr="003E1243">
              <w:t>о</w:t>
            </w:r>
            <w:proofErr w:type="spellEnd"/>
            <w:r w:rsidRPr="003E1243">
              <w:t xml:space="preserve"> возможностях и целях программы; </w:t>
            </w:r>
          </w:p>
          <w:p w14:paraId="29A12848" w14:textId="5287674F" w:rsidR="003E1243" w:rsidRPr="003E1243" w:rsidRDefault="003E1243" w:rsidP="003E1243">
            <w:pPr>
              <w:pStyle w:val="Default"/>
            </w:pPr>
            <w:r w:rsidRPr="003E1243">
              <w:t>− организовать сбор данных о наставляемы</w:t>
            </w:r>
            <w:r w:rsidR="00D35D86">
              <w:t>х по доступным каналам (куратор</w:t>
            </w:r>
            <w:r w:rsidRPr="003E1243">
              <w:t>, педа</w:t>
            </w:r>
            <w:r w:rsidR="00D35D86">
              <w:t>гог-психолог</w:t>
            </w:r>
            <w:r w:rsidRPr="003E1243">
              <w:t xml:space="preserve">, заведующие отделениями), в том числе сбор </w:t>
            </w:r>
            <w:proofErr w:type="gramStart"/>
            <w:r w:rsidRPr="003E1243">
              <w:t>запросов</w:t>
            </w:r>
            <w:proofErr w:type="gramEnd"/>
            <w:r w:rsidRPr="003E1243">
              <w:t xml:space="preserve"> наставляемых к программе; </w:t>
            </w:r>
          </w:p>
          <w:p w14:paraId="29971F4F" w14:textId="3BD334F1" w:rsidR="003E1243" w:rsidRPr="003E1243" w:rsidRDefault="003E1243" w:rsidP="003E1243">
            <w:pPr>
              <w:pStyle w:val="Default"/>
            </w:pPr>
            <w:r w:rsidRPr="003E1243">
              <w:t>− включить собранные данные в систем</w:t>
            </w:r>
            <w:r w:rsidR="00D35D86">
              <w:t xml:space="preserve">у мониторинга влияния программы </w:t>
            </w:r>
            <w:r w:rsidRPr="003E1243">
              <w:t>на наставляемых</w:t>
            </w:r>
          </w:p>
        </w:tc>
        <w:tc>
          <w:tcPr>
            <w:tcW w:w="3213" w:type="dxa"/>
          </w:tcPr>
          <w:p w14:paraId="2598EFF2" w14:textId="77777777" w:rsidR="003E1243" w:rsidRPr="003E1243" w:rsidRDefault="003E1243" w:rsidP="003E12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3E1243" w14:paraId="7A03A366" w14:textId="77777777" w:rsidTr="003E1243">
        <w:tc>
          <w:tcPr>
            <w:tcW w:w="557" w:type="dxa"/>
          </w:tcPr>
          <w:p w14:paraId="7F7ACB78" w14:textId="0E2152C8" w:rsidR="003E1243" w:rsidRDefault="003E1243" w:rsidP="003E12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24DCC3A4" w14:textId="319E71A8" w:rsidR="003E1243" w:rsidRPr="003E1243" w:rsidRDefault="003E1243" w:rsidP="003E124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E12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наставников </w:t>
            </w:r>
          </w:p>
        </w:tc>
        <w:tc>
          <w:tcPr>
            <w:tcW w:w="4146" w:type="dxa"/>
          </w:tcPr>
          <w:p w14:paraId="444A2699" w14:textId="09722478" w:rsidR="003E1243" w:rsidRPr="003E1243" w:rsidRDefault="003E1243" w:rsidP="003E1243">
            <w:pPr>
              <w:pStyle w:val="Default"/>
            </w:pPr>
            <w:r w:rsidRPr="003E1243">
              <w:t>− изучить информацию о разработке и реализации программ наставничества в других образовательных организациях (для обмена опытом и повышения результатов реализ</w:t>
            </w:r>
            <w:r>
              <w:t>ации программ наставничества)</w:t>
            </w:r>
          </w:p>
        </w:tc>
        <w:tc>
          <w:tcPr>
            <w:tcW w:w="3213" w:type="dxa"/>
          </w:tcPr>
          <w:p w14:paraId="1FF09B38" w14:textId="42761120" w:rsidR="003E1243" w:rsidRPr="003E1243" w:rsidRDefault="003E1243" w:rsidP="003E1243">
            <w:pPr>
              <w:pStyle w:val="Default"/>
            </w:pPr>
            <w:r w:rsidRPr="003E1243">
              <w:t xml:space="preserve">− взаимодействовать с целевыми аудиториями на профильных мероприятиях с целью поиска потенциальных наставников </w:t>
            </w:r>
            <w:r>
              <w:t xml:space="preserve">на предприятиях </w:t>
            </w:r>
            <w:r w:rsidR="00D35D86">
              <w:t xml:space="preserve">общественного питания </w:t>
            </w:r>
            <w:r w:rsidRPr="003E1243">
              <w:t xml:space="preserve">и дальнейшего обмена опытом. </w:t>
            </w:r>
          </w:p>
          <w:p w14:paraId="6BB78203" w14:textId="77777777" w:rsidR="003E1243" w:rsidRPr="003E1243" w:rsidRDefault="003E1243" w:rsidP="003E12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3E1243" w14:paraId="3379CB02" w14:textId="77777777" w:rsidTr="003E1243">
        <w:tc>
          <w:tcPr>
            <w:tcW w:w="557" w:type="dxa"/>
          </w:tcPr>
          <w:p w14:paraId="719F4A8B" w14:textId="4D40879F" w:rsidR="003E1243" w:rsidRDefault="00E62534" w:rsidP="003E12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06FB9D87" w14:textId="61A0D1F2" w:rsidR="003E1243" w:rsidRPr="003E1243" w:rsidRDefault="003E1243" w:rsidP="003E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работы с наставляемы</w:t>
            </w:r>
            <w:r w:rsidRPr="003E1243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  <w:tc>
          <w:tcPr>
            <w:tcW w:w="4146" w:type="dxa"/>
          </w:tcPr>
          <w:p w14:paraId="7213D505" w14:textId="77777777" w:rsidR="003E1243" w:rsidRPr="003E1243" w:rsidRDefault="003E1243" w:rsidP="003E1243">
            <w:pPr>
              <w:pStyle w:val="Default"/>
            </w:pPr>
            <w:r w:rsidRPr="003E1243">
              <w:t xml:space="preserve">− выбрать форматы взаимодействия для каждого наставляемого; </w:t>
            </w:r>
          </w:p>
          <w:p w14:paraId="7DE00FA2" w14:textId="02E3F193" w:rsidR="003E1243" w:rsidRPr="003E1243" w:rsidRDefault="003E1243" w:rsidP="003E1243">
            <w:pPr>
              <w:pStyle w:val="Default"/>
            </w:pPr>
            <w:r w:rsidRPr="003E1243">
              <w:t>− проанализировать сильные и слабые</w:t>
            </w:r>
            <w:r>
              <w:t xml:space="preserve"> стороны наставляемых для поста</w:t>
            </w:r>
            <w:r w:rsidRPr="003E1243">
              <w:t xml:space="preserve">новки целей и задач на конкретные периоды времени; </w:t>
            </w:r>
          </w:p>
          <w:p w14:paraId="17C4AC92" w14:textId="77777777" w:rsidR="003E1243" w:rsidRPr="003E1243" w:rsidRDefault="003E1243" w:rsidP="003E1243">
            <w:pPr>
              <w:pStyle w:val="Default"/>
            </w:pPr>
            <w:r w:rsidRPr="003E1243">
              <w:lastRenderedPageBreak/>
              <w:t xml:space="preserve">− при необходимости актуализировать программу наставничества; </w:t>
            </w:r>
          </w:p>
          <w:p w14:paraId="6F1D141C" w14:textId="12BAD8AF" w:rsidR="003E1243" w:rsidRPr="003E1243" w:rsidRDefault="003E1243" w:rsidP="003E1243">
            <w:pPr>
              <w:pStyle w:val="Default"/>
            </w:pPr>
            <w:r w:rsidRPr="003E1243">
              <w:t>−</w:t>
            </w:r>
            <w:r w:rsidR="00D35D86">
              <w:t xml:space="preserve"> организовать обратную связь</w:t>
            </w:r>
            <w:r w:rsidRPr="003E1243">
              <w:t xml:space="preserve"> курат</w:t>
            </w:r>
            <w:r w:rsidR="00D35D86">
              <w:t>ора с</w:t>
            </w:r>
            <w:r>
              <w:t xml:space="preserve"> наставляемыми для монито</w:t>
            </w:r>
            <w:r w:rsidRPr="003E1243">
              <w:t xml:space="preserve">ринга эффективности реализации программы; </w:t>
            </w:r>
          </w:p>
          <w:p w14:paraId="4999636B" w14:textId="2517674D" w:rsidR="003E1243" w:rsidRPr="003E1243" w:rsidRDefault="003E1243" w:rsidP="003E1243">
            <w:pPr>
              <w:pStyle w:val="Default"/>
            </w:pPr>
            <w:r w:rsidRPr="003E1243">
              <w:t>− собрать данные о результатах/</w:t>
            </w:r>
            <w:r w:rsidR="00D35D86">
              <w:t xml:space="preserve"> </w:t>
            </w:r>
            <w:proofErr w:type="gramStart"/>
            <w:r w:rsidRPr="003E1243">
              <w:t>дост</w:t>
            </w:r>
            <w:r>
              <w:t>ижениях</w:t>
            </w:r>
            <w:proofErr w:type="gramEnd"/>
            <w:r>
              <w:t xml:space="preserve"> наставляемых для монито</w:t>
            </w:r>
            <w:r w:rsidRPr="003E1243">
              <w:t xml:space="preserve">ринга влияния по этапной реализации программы; </w:t>
            </w:r>
          </w:p>
          <w:p w14:paraId="7DD6EE39" w14:textId="43D70087" w:rsidR="003E1243" w:rsidRPr="003E1243" w:rsidRDefault="003E1243" w:rsidP="003E1243">
            <w:pPr>
              <w:pStyle w:val="Default"/>
            </w:pPr>
            <w:r w:rsidRPr="003E1243">
              <w:t>− разработать с</w:t>
            </w:r>
            <w:r>
              <w:t xml:space="preserve">истему поощрения наставляемых. </w:t>
            </w:r>
          </w:p>
        </w:tc>
        <w:tc>
          <w:tcPr>
            <w:tcW w:w="3213" w:type="dxa"/>
          </w:tcPr>
          <w:p w14:paraId="55E91BF5" w14:textId="69E2C18B" w:rsidR="003E1243" w:rsidRPr="003E1243" w:rsidRDefault="003E1243" w:rsidP="003E1243">
            <w:pPr>
              <w:pStyle w:val="Default"/>
            </w:pPr>
            <w:r w:rsidRPr="003E1243">
              <w:lastRenderedPageBreak/>
              <w:t>− ознакомить с промежуточными результатами программы заинтересованную в наставн</w:t>
            </w:r>
            <w:r>
              <w:t>ичестве аудиторию с целью актуа</w:t>
            </w:r>
            <w:r w:rsidRPr="003E1243">
              <w:t xml:space="preserve">лизации </w:t>
            </w:r>
            <w:r w:rsidRPr="003E1243">
              <w:lastRenderedPageBreak/>
              <w:t xml:space="preserve">программы и вовлечения в будущий цикл программы </w:t>
            </w:r>
          </w:p>
          <w:p w14:paraId="397E0B07" w14:textId="77777777" w:rsidR="003E1243" w:rsidRPr="003E1243" w:rsidRDefault="003E1243" w:rsidP="003E1243">
            <w:pPr>
              <w:pStyle w:val="Default"/>
            </w:pPr>
          </w:p>
        </w:tc>
      </w:tr>
      <w:tr w:rsidR="003E1243" w14:paraId="19525E30" w14:textId="77777777" w:rsidTr="003E1243">
        <w:tc>
          <w:tcPr>
            <w:tcW w:w="557" w:type="dxa"/>
          </w:tcPr>
          <w:p w14:paraId="47A949AA" w14:textId="6F5CA7E3" w:rsidR="003E1243" w:rsidRDefault="00E62534" w:rsidP="003E12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t>5</w:t>
            </w:r>
          </w:p>
        </w:tc>
        <w:tc>
          <w:tcPr>
            <w:tcW w:w="1813" w:type="dxa"/>
          </w:tcPr>
          <w:p w14:paraId="447BD872" w14:textId="661D7BE1" w:rsidR="003E1243" w:rsidRPr="003E1243" w:rsidRDefault="003E1243" w:rsidP="003E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43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наставничества </w:t>
            </w:r>
          </w:p>
        </w:tc>
        <w:tc>
          <w:tcPr>
            <w:tcW w:w="4146" w:type="dxa"/>
          </w:tcPr>
          <w:p w14:paraId="1F1A2ACE" w14:textId="77777777" w:rsidR="003E1243" w:rsidRPr="003E1243" w:rsidRDefault="003E1243" w:rsidP="003E1243">
            <w:pPr>
              <w:pStyle w:val="Default"/>
            </w:pPr>
            <w:r w:rsidRPr="003E1243">
              <w:t xml:space="preserve">− организовать сбор обратной связи наставляемых, провести рефлексию, подвести итоги мониторинга влияния программы на наставляемых; </w:t>
            </w:r>
          </w:p>
          <w:p w14:paraId="49E8DE94" w14:textId="4CC0E5CD" w:rsidR="003E1243" w:rsidRPr="003E1243" w:rsidRDefault="003E1243" w:rsidP="003E1243">
            <w:pPr>
              <w:pStyle w:val="Default"/>
            </w:pPr>
            <w:r w:rsidRPr="003E1243">
              <w:t xml:space="preserve">− организовать </w:t>
            </w:r>
            <w:r w:rsidR="00D35D86">
              <w:t>сбор обратной связи от наставников</w:t>
            </w:r>
            <w:r w:rsidRPr="003E1243">
              <w:t xml:space="preserve"> для мониторинга эффективности реализации программы; </w:t>
            </w:r>
          </w:p>
          <w:p w14:paraId="05AFA105" w14:textId="3D3AC54E" w:rsidR="003E1243" w:rsidRPr="003E1243" w:rsidRDefault="003E1243" w:rsidP="003E1243">
            <w:pPr>
              <w:pStyle w:val="Default"/>
            </w:pPr>
            <w:r w:rsidRPr="003E1243">
              <w:t xml:space="preserve">− реализовать систему </w:t>
            </w:r>
            <w:proofErr w:type="gramStart"/>
            <w:r>
              <w:t>поощрений</w:t>
            </w:r>
            <w:proofErr w:type="gramEnd"/>
            <w:r w:rsidRPr="003E1243">
              <w:t xml:space="preserve"> наставляемых; </w:t>
            </w:r>
          </w:p>
          <w:p w14:paraId="3DC0FAB5" w14:textId="16648028" w:rsidR="003E1243" w:rsidRPr="003E1243" w:rsidRDefault="003E1243" w:rsidP="003E1243">
            <w:pPr>
              <w:pStyle w:val="Default"/>
            </w:pPr>
            <w:r w:rsidRPr="003E1243">
              <w:t>− принять участие в организации итогового мероп</w:t>
            </w:r>
            <w:r>
              <w:t>риятия для представления резуль</w:t>
            </w:r>
            <w:r w:rsidRPr="003E1243">
              <w:t>татов наставничества, чествования лучших настав</w:t>
            </w:r>
            <w:r>
              <w:t>ляемых и популяризации наставни</w:t>
            </w:r>
            <w:r w:rsidR="002A4CE7">
              <w:t>чества в колледже</w:t>
            </w:r>
            <w:r w:rsidRPr="003E1243">
              <w:t xml:space="preserve">; </w:t>
            </w:r>
          </w:p>
          <w:p w14:paraId="5E2B7783" w14:textId="0E42B41A" w:rsidR="003E1243" w:rsidRPr="003E1243" w:rsidRDefault="003E1243" w:rsidP="003E1243">
            <w:pPr>
              <w:pStyle w:val="Default"/>
            </w:pPr>
            <w:r w:rsidRPr="003E1243">
              <w:t xml:space="preserve">− сформировать базу наставников, из числа наставляемых успешно завершивших программу и желающих </w:t>
            </w:r>
            <w:r w:rsidR="003E5FC8">
              <w:t xml:space="preserve">попробовать себя в новой роли. </w:t>
            </w:r>
          </w:p>
        </w:tc>
        <w:tc>
          <w:tcPr>
            <w:tcW w:w="3213" w:type="dxa"/>
          </w:tcPr>
          <w:p w14:paraId="22ED1140" w14:textId="47A71FDE" w:rsidR="003E1243" w:rsidRPr="003E1243" w:rsidRDefault="003E1243" w:rsidP="003E1243">
            <w:pPr>
              <w:pStyle w:val="Default"/>
            </w:pPr>
            <w:r w:rsidRPr="003E1243">
              <w:t>− привлечь со</w:t>
            </w:r>
            <w:r>
              <w:t>трудников педагогических образо</w:t>
            </w:r>
            <w:r w:rsidRPr="003E1243">
              <w:t>вательных орга</w:t>
            </w:r>
            <w:r>
              <w:t>низаций, психологов к оценке ре</w:t>
            </w:r>
            <w:r w:rsidRPr="003E1243">
              <w:t xml:space="preserve">зультатов реализации программы наставничества; </w:t>
            </w:r>
          </w:p>
          <w:p w14:paraId="7BBB9937" w14:textId="5A0BE53B" w:rsidR="003E1243" w:rsidRPr="003E1243" w:rsidRDefault="003E1243" w:rsidP="003E1243">
            <w:pPr>
              <w:pStyle w:val="Default"/>
            </w:pPr>
            <w:r w:rsidRPr="003E1243">
              <w:t>− пригласить представителей образовательных организаций, органов местног</w:t>
            </w:r>
            <w:r w:rsidR="00D35D86">
              <w:t>о самоуправления, выпускников колледжа</w:t>
            </w:r>
            <w:r>
              <w:t xml:space="preserve"> на итоговое меропри</w:t>
            </w:r>
            <w:r w:rsidRPr="003E1243">
              <w:t xml:space="preserve">ятие; </w:t>
            </w:r>
          </w:p>
          <w:p w14:paraId="66F1D26E" w14:textId="77777777" w:rsidR="003E1243" w:rsidRPr="003E1243" w:rsidRDefault="003E1243" w:rsidP="003E1243">
            <w:pPr>
              <w:pStyle w:val="Default"/>
            </w:pPr>
            <w:r w:rsidRPr="003E1243">
              <w:t xml:space="preserve">− популяризировать программу наставничества </w:t>
            </w:r>
          </w:p>
          <w:p w14:paraId="4494BE39" w14:textId="77777777" w:rsidR="003E1243" w:rsidRPr="003E1243" w:rsidRDefault="003E1243" w:rsidP="003E1243">
            <w:pPr>
              <w:pStyle w:val="Default"/>
            </w:pPr>
          </w:p>
        </w:tc>
      </w:tr>
    </w:tbl>
    <w:p w14:paraId="2D84054E" w14:textId="77777777" w:rsidR="00847175" w:rsidRDefault="00847175" w:rsidP="002A4CE7">
      <w:pPr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3CCC4034" w14:textId="7B981ECA" w:rsidR="00847175" w:rsidRDefault="002A4CE7" w:rsidP="0084717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Таблица 2</w:t>
      </w:r>
      <w:r w:rsidRPr="002A4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Целевая модель системы наставничества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2268"/>
        <w:gridCol w:w="2410"/>
        <w:gridCol w:w="2835"/>
      </w:tblGrid>
      <w:tr w:rsidR="002A4CE7" w:rsidRPr="002A4CE7" w14:paraId="0231A85B" w14:textId="77777777" w:rsidTr="002A4CE7">
        <w:trPr>
          <w:trHeight w:val="319"/>
        </w:trPr>
        <w:tc>
          <w:tcPr>
            <w:tcW w:w="9884" w:type="dxa"/>
            <w:gridSpan w:val="4"/>
          </w:tcPr>
          <w:p w14:paraId="1FD6652F" w14:textId="1BCA274D" w:rsidR="002A4CE7" w:rsidRPr="002A4CE7" w:rsidRDefault="002A4CE7" w:rsidP="002A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Нормативно-правовое обоснование </w:t>
            </w:r>
          </w:p>
          <w:p w14:paraId="7EF46E1F" w14:textId="6E3BC3BD" w:rsidR="002A4CE7" w:rsidRPr="002A4CE7" w:rsidRDefault="002A4CE7" w:rsidP="002A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Запуск программы наставничества обоснован реализацией национального проекта «Образование», в рамках которого к 2024 г. не менее 70% обучающихся и педагогических работников образовательных организаций должны быть вовлечены в различные формы сопровождения и наставничества. </w:t>
            </w:r>
          </w:p>
        </w:tc>
      </w:tr>
      <w:tr w:rsidR="002A4CE7" w:rsidRPr="002A4CE7" w14:paraId="2D9097D2" w14:textId="77777777" w:rsidTr="002A4CE7">
        <w:trPr>
          <w:trHeight w:val="664"/>
        </w:trPr>
        <w:tc>
          <w:tcPr>
            <w:tcW w:w="9884" w:type="dxa"/>
            <w:gridSpan w:val="4"/>
          </w:tcPr>
          <w:p w14:paraId="46145FBC" w14:textId="77777777" w:rsidR="002A4CE7" w:rsidRPr="002A4CE7" w:rsidRDefault="002A4CE7" w:rsidP="002A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Концептуальное обоснование </w:t>
            </w:r>
          </w:p>
          <w:p w14:paraId="16A97D61" w14:textId="77777777" w:rsidR="002A4CE7" w:rsidRPr="002A4CE7" w:rsidRDefault="002A4CE7" w:rsidP="002A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Наставничество – универсальная технология передачи опыта и знаний, формирования навыков и компетенций. Скорость и продуктивность усвоения новых знаний и умений, которую обеспечивает наставничество, делают его неотъемлемой частью современной системы образования. </w:t>
            </w:r>
          </w:p>
          <w:p w14:paraId="7F3BA0B1" w14:textId="58E0970E" w:rsidR="002A4CE7" w:rsidRPr="002A4CE7" w:rsidRDefault="002A4CE7" w:rsidP="002A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Наставничество становится перспективной технологией для достижения целей, которые национальный проект «Образование» стави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перед образовательными органи</w:t>
            </w: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зациями: обеспечение глобальной конкурентоспособности российского образования и воспитание гармонично развитой и 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ответственной личности на осно</w:t>
            </w: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 духовно-нравственных ценностей и культурных традиций народов Российской Федерации. </w:t>
            </w:r>
          </w:p>
        </w:tc>
      </w:tr>
      <w:tr w:rsidR="002A4CE7" w:rsidRPr="002A4CE7" w14:paraId="4B907423" w14:textId="77777777" w:rsidTr="002A4CE7">
        <w:trPr>
          <w:trHeight w:val="319"/>
        </w:trPr>
        <w:tc>
          <w:tcPr>
            <w:tcW w:w="9884" w:type="dxa"/>
            <w:gridSpan w:val="4"/>
          </w:tcPr>
          <w:p w14:paraId="1F1D0DF6" w14:textId="77777777" w:rsidR="002A4CE7" w:rsidRPr="002A4CE7" w:rsidRDefault="002A4CE7" w:rsidP="002A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Механизмы реализации программы наставничества </w:t>
            </w:r>
          </w:p>
          <w:p w14:paraId="38AD5276" w14:textId="77777777" w:rsidR="002A4CE7" w:rsidRPr="002A4CE7" w:rsidRDefault="002A4CE7" w:rsidP="002A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закрепление наставников производится приказом директора колледжа; </w:t>
            </w:r>
          </w:p>
          <w:p w14:paraId="6C414644" w14:textId="6164131C" w:rsidR="002A4CE7" w:rsidRPr="002A4CE7" w:rsidRDefault="002A4CE7" w:rsidP="002A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наставник закрепляется за отдельным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молодым педагогом </w:t>
            </w: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период реализации программы наставничества. </w:t>
            </w:r>
          </w:p>
          <w:p w14:paraId="1F3190E5" w14:textId="77777777" w:rsidR="002A4CE7" w:rsidRPr="002A4CE7" w:rsidRDefault="002A4CE7" w:rsidP="002A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CE7" w:rsidRPr="002A4CE7" w14:paraId="26C40037" w14:textId="77777777" w:rsidTr="002A4CE7">
        <w:trPr>
          <w:trHeight w:val="88"/>
        </w:trPr>
        <w:tc>
          <w:tcPr>
            <w:tcW w:w="9884" w:type="dxa"/>
            <w:gridSpan w:val="4"/>
          </w:tcPr>
          <w:p w14:paraId="7FC43F79" w14:textId="77777777" w:rsidR="002A4CE7" w:rsidRPr="002A4CE7" w:rsidRDefault="002A4CE7" w:rsidP="002A4CE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Компоненты системы наставничества </w:t>
            </w:r>
          </w:p>
        </w:tc>
      </w:tr>
      <w:tr w:rsidR="002A4CE7" w:rsidRPr="002A4CE7" w14:paraId="7BC06FA7" w14:textId="77777777" w:rsidTr="002A4CE7">
        <w:trPr>
          <w:trHeight w:val="582"/>
        </w:trPr>
        <w:tc>
          <w:tcPr>
            <w:tcW w:w="2371" w:type="dxa"/>
          </w:tcPr>
          <w:p w14:paraId="4849102D" w14:textId="77777777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Ценностно-смысловой </w:t>
            </w:r>
          </w:p>
        </w:tc>
        <w:tc>
          <w:tcPr>
            <w:tcW w:w="2268" w:type="dxa"/>
          </w:tcPr>
          <w:p w14:paraId="35FE7227" w14:textId="77777777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Содержательный </w:t>
            </w:r>
          </w:p>
        </w:tc>
        <w:tc>
          <w:tcPr>
            <w:tcW w:w="2410" w:type="dxa"/>
          </w:tcPr>
          <w:p w14:paraId="7D6E19E8" w14:textId="77777777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Технологический </w:t>
            </w:r>
          </w:p>
        </w:tc>
        <w:tc>
          <w:tcPr>
            <w:tcW w:w="2835" w:type="dxa"/>
          </w:tcPr>
          <w:p w14:paraId="03E4CE06" w14:textId="77777777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Оценочно-диагностический </w:t>
            </w:r>
          </w:p>
        </w:tc>
      </w:tr>
      <w:tr w:rsidR="002A4CE7" w:rsidRPr="002A4CE7" w14:paraId="3C2947BD" w14:textId="77777777" w:rsidTr="002A4CE7">
        <w:trPr>
          <w:trHeight w:val="1126"/>
        </w:trPr>
        <w:tc>
          <w:tcPr>
            <w:tcW w:w="2371" w:type="dxa"/>
          </w:tcPr>
          <w:p w14:paraId="208851B5" w14:textId="77777777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Наставничество– </w:t>
            </w:r>
          </w:p>
          <w:p w14:paraId="28B33FEF" w14:textId="38A4F2AB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взаимообогащающее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общение, осно</w:t>
            </w: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 доверии и партнерстве, поз</w:t>
            </w: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ляющее передавать опыт и раскры</w:t>
            </w: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потенциал каждого человека. </w:t>
            </w:r>
          </w:p>
          <w:p w14:paraId="7FA8699F" w14:textId="7B9B6E0E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наставничества – про</w:t>
            </w: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цесс передачи опыта. </w:t>
            </w:r>
          </w:p>
          <w:p w14:paraId="7AE8E2A2" w14:textId="689B5A49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куратор, наставник</w:t>
            </w:r>
            <w:r w:rsidR="00D3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настав</w:t>
            </w: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ляемые. </w:t>
            </w:r>
          </w:p>
        </w:tc>
        <w:tc>
          <w:tcPr>
            <w:tcW w:w="2268" w:type="dxa"/>
          </w:tcPr>
          <w:p w14:paraId="534B5404" w14:textId="77777777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</w:p>
          <w:p w14:paraId="0BE2FE57" w14:textId="77777777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внешней средой; </w:t>
            </w:r>
          </w:p>
          <w:p w14:paraId="1E43FDC4" w14:textId="77777777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наставляемыми; </w:t>
            </w:r>
          </w:p>
          <w:p w14:paraId="316AF77C" w14:textId="77777777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родителями; </w:t>
            </w:r>
          </w:p>
          <w:p w14:paraId="6FA51B1F" w14:textId="77777777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коллективом колледжа. </w:t>
            </w:r>
          </w:p>
          <w:p w14:paraId="2C0E749E" w14:textId="77777777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9C8AB8" w14:textId="77777777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28CF6" w14:textId="77777777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интерактивные технологии; </w:t>
            </w:r>
          </w:p>
          <w:p w14:paraId="04668439" w14:textId="77777777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технологии; </w:t>
            </w:r>
          </w:p>
          <w:p w14:paraId="6BEB43CA" w14:textId="77777777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проектные технологии; </w:t>
            </w:r>
          </w:p>
          <w:p w14:paraId="3B94885B" w14:textId="77777777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консультации, беседы, тренинги, </w:t>
            </w:r>
            <w:proofErr w:type="gramStart"/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семи-нары</w:t>
            </w:r>
            <w:proofErr w:type="gramEnd"/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-практикумы; </w:t>
            </w:r>
          </w:p>
          <w:p w14:paraId="4C3FDB28" w14:textId="77777777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информационные технологии. </w:t>
            </w:r>
          </w:p>
          <w:p w14:paraId="48C76E0A" w14:textId="77777777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D54DAD" w14:textId="2604A4A6" w:rsidR="002A4CE7" w:rsidRPr="002A4CE7" w:rsidRDefault="003E5FC8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 оценка пара</w:t>
            </w:r>
            <w:r w:rsidR="002A4CE7"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метров программы: </w:t>
            </w:r>
          </w:p>
          <w:p w14:paraId="0311A9BD" w14:textId="77777777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организационного </w:t>
            </w:r>
          </w:p>
          <w:p w14:paraId="1701CC1A" w14:textId="48FD5D70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системной планиру</w:t>
            </w: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емой деятельности); </w:t>
            </w:r>
          </w:p>
          <w:p w14:paraId="189613CB" w14:textId="0E6C378A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научно-методического (наличие </w:t>
            </w:r>
            <w:r w:rsidR="00D3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 базы);</w:t>
            </w:r>
          </w:p>
          <w:p w14:paraId="5082016D" w14:textId="0C3E45E0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личностных (моти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вация, включен</w:t>
            </w: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в наставнические отношения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др.) </w:t>
            </w:r>
          </w:p>
          <w:p w14:paraId="267D9E29" w14:textId="77777777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CE7" w:rsidRPr="002A4CE7" w14:paraId="41855CCC" w14:textId="77777777" w:rsidTr="002A4CE7">
        <w:trPr>
          <w:trHeight w:val="88"/>
        </w:trPr>
        <w:tc>
          <w:tcPr>
            <w:tcW w:w="9884" w:type="dxa"/>
            <w:gridSpan w:val="4"/>
          </w:tcPr>
          <w:p w14:paraId="16B1E405" w14:textId="77777777" w:rsidR="002A4CE7" w:rsidRPr="002A4CE7" w:rsidRDefault="002A4CE7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Ожидаемые результаты реализации программы наставничества: </w:t>
            </w:r>
          </w:p>
        </w:tc>
      </w:tr>
      <w:tr w:rsidR="002A4CE7" w:rsidRPr="002A4CE7" w14:paraId="05D02BA6" w14:textId="77777777" w:rsidTr="002A4CE7">
        <w:trPr>
          <w:trHeight w:val="1053"/>
        </w:trPr>
        <w:tc>
          <w:tcPr>
            <w:tcW w:w="9884" w:type="dxa"/>
            <w:gridSpan w:val="4"/>
          </w:tcPr>
          <w:p w14:paraId="5ABE0925" w14:textId="77777777" w:rsidR="00264F1A" w:rsidRPr="006E47F2" w:rsidRDefault="00264F1A" w:rsidP="00EC464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47F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улучшение психологического настроя наставляемого молодого педагога  внутри педагогического коллектива, связанного с выстраиванием долгосрочных коммуникаций на основе партнерства;   </w:t>
            </w:r>
          </w:p>
          <w:p w14:paraId="4771A629" w14:textId="77777777" w:rsidR="00264F1A" w:rsidRPr="006E47F2" w:rsidRDefault="00264F1A" w:rsidP="00EC464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47F2">
              <w:rPr>
                <w:rFonts w:ascii="Times New Roman" w:hAnsi="Times New Roman" w:cs="Times New Roman"/>
                <w:noProof/>
                <w:sz w:val="24"/>
                <w:szCs w:val="24"/>
              </w:rPr>
              <w:t>практическая реализация концепции построения индивидуальной образовательной траектории и личностного подхода к профессиональной деятельности;</w:t>
            </w:r>
          </w:p>
          <w:p w14:paraId="6E0044F0" w14:textId="77777777" w:rsidR="00264F1A" w:rsidRPr="006E47F2" w:rsidRDefault="00264F1A" w:rsidP="00EC464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47F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измеримое улучшение личных показателей эффективности педагога связанных с развитием гибких навыков и метакомпетенций;</w:t>
            </w:r>
          </w:p>
          <w:p w14:paraId="1B61A76C" w14:textId="77777777" w:rsidR="00264F1A" w:rsidRPr="006E47F2" w:rsidRDefault="00264F1A" w:rsidP="00EC464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2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практических, индивидуальных, самостоятельных навыков преподавания; </w:t>
            </w:r>
          </w:p>
          <w:p w14:paraId="0C609402" w14:textId="77777777" w:rsidR="00264F1A" w:rsidRPr="006E47F2" w:rsidRDefault="00264F1A" w:rsidP="00EC464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педагога в вопросах педагогики и психологии; </w:t>
            </w:r>
          </w:p>
          <w:p w14:paraId="701AC5EC" w14:textId="77777777" w:rsidR="00264F1A" w:rsidRPr="006E47F2" w:rsidRDefault="00264F1A" w:rsidP="00EC464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2">
              <w:rPr>
                <w:rFonts w:ascii="Times New Roman" w:hAnsi="Times New Roman" w:cs="Times New Roman"/>
                <w:sz w:val="24"/>
                <w:szCs w:val="24"/>
              </w:rPr>
              <w:t>появление собственных продуктов педагогической деятельности (ЦОР/ЭОР, публикаций, методических разработок, дидактических материалов);</w:t>
            </w:r>
          </w:p>
          <w:p w14:paraId="4E27ED96" w14:textId="77777777" w:rsidR="00264F1A" w:rsidRPr="006E47F2" w:rsidRDefault="00264F1A" w:rsidP="00EC464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2">
              <w:rPr>
                <w:rFonts w:ascii="Times New Roman" w:hAnsi="Times New Roman" w:cs="Times New Roman"/>
                <w:sz w:val="24"/>
                <w:szCs w:val="24"/>
              </w:rPr>
              <w:t>участие молодого педагога в профессиональных конкурсах, фестивалях;</w:t>
            </w:r>
          </w:p>
          <w:p w14:paraId="6CD28142" w14:textId="77777777" w:rsidR="00264F1A" w:rsidRPr="006E47F2" w:rsidRDefault="00264F1A" w:rsidP="00EC464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портфолио у молодого педагога; </w:t>
            </w:r>
          </w:p>
          <w:p w14:paraId="4BDD59F0" w14:textId="7ACCF65F" w:rsidR="002A4CE7" w:rsidRPr="00E3750B" w:rsidRDefault="00264F1A" w:rsidP="00E375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2">
              <w:rPr>
                <w:rFonts w:ascii="Times New Roman" w:hAnsi="Times New Roman" w:cs="Times New Roman"/>
                <w:sz w:val="24"/>
                <w:szCs w:val="24"/>
              </w:rPr>
              <w:t>достижение более высокого уровня профессиональной компетенции.</w:t>
            </w:r>
          </w:p>
        </w:tc>
      </w:tr>
    </w:tbl>
    <w:p w14:paraId="02C7CD95" w14:textId="77777777" w:rsidR="00847175" w:rsidRDefault="00847175" w:rsidP="00EC464B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12D69650" w14:textId="0E40D8BB" w:rsidR="00264F1A" w:rsidRPr="00264F1A" w:rsidRDefault="00264F1A" w:rsidP="00EC464B">
      <w:pPr>
        <w:pStyle w:val="Default"/>
        <w:jc w:val="both"/>
      </w:pPr>
      <w:r w:rsidRPr="00264F1A">
        <w:rPr>
          <w:b/>
          <w:bCs/>
        </w:rPr>
        <w:t>Этап 1. Подготовка условий для за</w:t>
      </w:r>
      <w:r>
        <w:rPr>
          <w:b/>
          <w:bCs/>
        </w:rPr>
        <w:t>пуска программы наставничества</w:t>
      </w:r>
    </w:p>
    <w:p w14:paraId="4D513AC0" w14:textId="3DB96F91" w:rsidR="00264F1A" w:rsidRPr="00264F1A" w:rsidRDefault="00264F1A" w:rsidP="00EC464B">
      <w:pPr>
        <w:pStyle w:val="Default"/>
        <w:ind w:firstLine="709"/>
        <w:jc w:val="both"/>
      </w:pPr>
      <w:r w:rsidRPr="00264F1A">
        <w:t>Этап направлен на создание благоприятных услов</w:t>
      </w:r>
      <w:r>
        <w:t>ий для запуска программы настав</w:t>
      </w:r>
      <w:r w:rsidRPr="00264F1A">
        <w:t xml:space="preserve">ничества. </w:t>
      </w:r>
    </w:p>
    <w:p w14:paraId="4047C0BA" w14:textId="77777777" w:rsidR="00264F1A" w:rsidRPr="00264F1A" w:rsidRDefault="00264F1A" w:rsidP="00EC464B">
      <w:pPr>
        <w:pStyle w:val="Default"/>
        <w:jc w:val="both"/>
      </w:pPr>
      <w:r w:rsidRPr="00264F1A">
        <w:t xml:space="preserve">Задачи этапа: </w:t>
      </w:r>
    </w:p>
    <w:p w14:paraId="1BB96568" w14:textId="77777777" w:rsidR="00264F1A" w:rsidRPr="00264F1A" w:rsidRDefault="00264F1A" w:rsidP="00EC464B">
      <w:pPr>
        <w:pStyle w:val="Default"/>
        <w:spacing w:after="27"/>
        <w:jc w:val="both"/>
      </w:pPr>
      <w:r w:rsidRPr="00264F1A">
        <w:t xml:space="preserve">− получить поддержку концепции наставничества внутри колледжа; </w:t>
      </w:r>
    </w:p>
    <w:p w14:paraId="32740559" w14:textId="77777777" w:rsidR="00264F1A" w:rsidRPr="00264F1A" w:rsidRDefault="00264F1A" w:rsidP="00EC464B">
      <w:pPr>
        <w:pStyle w:val="Default"/>
        <w:spacing w:after="27"/>
        <w:jc w:val="both"/>
      </w:pPr>
      <w:r w:rsidRPr="00264F1A">
        <w:t xml:space="preserve">− собрать предварительные запросы от потенциальных наставляемых; </w:t>
      </w:r>
    </w:p>
    <w:p w14:paraId="27FDF483" w14:textId="77777777" w:rsidR="00264F1A" w:rsidRPr="00264F1A" w:rsidRDefault="00264F1A" w:rsidP="00EC464B">
      <w:pPr>
        <w:pStyle w:val="Default"/>
        <w:spacing w:after="27"/>
        <w:jc w:val="both"/>
      </w:pPr>
      <w:r w:rsidRPr="00264F1A">
        <w:t xml:space="preserve">− создать дорожную карту реализации наставничества; </w:t>
      </w:r>
    </w:p>
    <w:p w14:paraId="5499FC83" w14:textId="77777777" w:rsidR="00264F1A" w:rsidRPr="00264F1A" w:rsidRDefault="00264F1A" w:rsidP="00EC464B">
      <w:pPr>
        <w:pStyle w:val="Default"/>
        <w:jc w:val="both"/>
      </w:pPr>
      <w:r w:rsidRPr="00264F1A">
        <w:t xml:space="preserve">− определить необходимые внутренние и внешние ресурсы. </w:t>
      </w:r>
    </w:p>
    <w:p w14:paraId="091D0A38" w14:textId="77777777" w:rsidR="00264F1A" w:rsidRPr="00264F1A" w:rsidRDefault="00264F1A" w:rsidP="00EC46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64F1A">
        <w:rPr>
          <w:rFonts w:ascii="Times New Roman" w:hAnsi="Times New Roman" w:cs="Times New Roman"/>
          <w:bCs/>
          <w:noProof/>
          <w:sz w:val="24"/>
          <w:szCs w:val="24"/>
        </w:rPr>
        <w:t xml:space="preserve">Центральное звено в организации помощи молодому преподавателю - предварительная работа с ним. Нет надобности читать ему лекции, проводить теоретические занятия. У него еще свежи знания, полученные в институте. Молодой педагог нуждается в практических советах. Поэтому наставнику в первую очередь необходимо обратить внимание молодого специалиста на: </w:t>
      </w:r>
    </w:p>
    <w:p w14:paraId="3A1DB16E" w14:textId="77777777" w:rsidR="00264F1A" w:rsidRDefault="00264F1A" w:rsidP="00EC464B">
      <w:pPr>
        <w:pStyle w:val="a3"/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 xml:space="preserve"> </w:t>
      </w:r>
      <w:r w:rsidRPr="005A1C3C">
        <w:rPr>
          <w:rFonts w:ascii="Times New Roman" w:hAnsi="Times New Roman" w:cs="Times New Roman"/>
          <w:bCs/>
          <w:noProof/>
          <w:sz w:val="24"/>
          <w:szCs w:val="24"/>
        </w:rPr>
        <w:t>требования к организации учебного процесса;</w:t>
      </w:r>
    </w:p>
    <w:p w14:paraId="202C8D73" w14:textId="77777777" w:rsidR="00264F1A" w:rsidRDefault="00264F1A" w:rsidP="00EC464B">
      <w:pPr>
        <w:pStyle w:val="a3"/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A1C3C">
        <w:rPr>
          <w:rFonts w:ascii="Times New Roman" w:hAnsi="Times New Roman" w:cs="Times New Roman"/>
          <w:bCs/>
          <w:noProof/>
          <w:sz w:val="24"/>
          <w:szCs w:val="24"/>
        </w:rPr>
        <w:t xml:space="preserve"> требования к ведению учебной документации;</w:t>
      </w:r>
    </w:p>
    <w:p w14:paraId="683B2900" w14:textId="77777777" w:rsidR="00264F1A" w:rsidRDefault="00264F1A" w:rsidP="00EC464B">
      <w:pPr>
        <w:pStyle w:val="a3"/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5A1C3C">
        <w:rPr>
          <w:rFonts w:ascii="Times New Roman" w:hAnsi="Times New Roman" w:cs="Times New Roman"/>
          <w:bCs/>
          <w:noProof/>
          <w:sz w:val="24"/>
          <w:szCs w:val="24"/>
        </w:rPr>
        <w:t xml:space="preserve">формы и методы организации внеурочной деятельности, досуга студентов. </w:t>
      </w:r>
    </w:p>
    <w:p w14:paraId="40A0D5FE" w14:textId="7534772E" w:rsidR="00264F1A" w:rsidRPr="005A1C3C" w:rsidRDefault="00264F1A" w:rsidP="00EC46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A1C3C">
        <w:rPr>
          <w:rFonts w:ascii="Times New Roman" w:hAnsi="Times New Roman" w:cs="Times New Roman"/>
          <w:bCs/>
          <w:noProof/>
          <w:sz w:val="24"/>
          <w:szCs w:val="24"/>
        </w:rPr>
        <w:t>На данном этапе в работе с молодым специалистом участвуют представители администрации, руководители ПЦК, педагоги-наставники, педагог-психолог, методист, социальный педагог. Составляется план профессионального становления начинающего педагога, определяется круг его обязанностей и полномочий, проводится анкетирование</w:t>
      </w:r>
      <w:r w:rsidR="0073198D">
        <w:rPr>
          <w:rFonts w:ascii="Times New Roman" w:hAnsi="Times New Roman" w:cs="Times New Roman"/>
          <w:bCs/>
          <w:noProof/>
          <w:sz w:val="24"/>
          <w:szCs w:val="24"/>
        </w:rPr>
        <w:t xml:space="preserve"> (Приложение 3)</w:t>
      </w:r>
      <w:r w:rsidRPr="005A1C3C">
        <w:rPr>
          <w:rFonts w:ascii="Times New Roman" w:hAnsi="Times New Roman" w:cs="Times New Roman"/>
          <w:bCs/>
          <w:noProof/>
          <w:sz w:val="24"/>
          <w:szCs w:val="24"/>
        </w:rPr>
        <w:t>, по результатам которого разрабатывается план работы. Для дальнейшей более эффективной работы начинающему специалисту предлагаются различные рекомендации и памятки</w:t>
      </w:r>
      <w:r w:rsidR="0073198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73198D" w:rsidRPr="0073198D"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73198D">
        <w:rPr>
          <w:rFonts w:ascii="Times New Roman" w:hAnsi="Times New Roman" w:cs="Times New Roman"/>
          <w:bCs/>
          <w:noProof/>
          <w:sz w:val="24"/>
          <w:szCs w:val="24"/>
        </w:rPr>
        <w:t>П</w:t>
      </w:r>
      <w:r w:rsidR="0073198D" w:rsidRPr="0073198D">
        <w:rPr>
          <w:rFonts w:ascii="Times New Roman" w:hAnsi="Times New Roman" w:cs="Times New Roman"/>
          <w:bCs/>
          <w:noProof/>
          <w:sz w:val="24"/>
          <w:szCs w:val="24"/>
        </w:rPr>
        <w:t>риложения 5,6)</w:t>
      </w:r>
      <w:r w:rsidRPr="0073198D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Pr="005A1C3C">
        <w:rPr>
          <w:rFonts w:ascii="Times New Roman" w:hAnsi="Times New Roman" w:cs="Times New Roman"/>
          <w:bCs/>
          <w:noProof/>
          <w:sz w:val="24"/>
          <w:szCs w:val="24"/>
        </w:rPr>
        <w:t xml:space="preserve"> которые предварительно обсуждаются с педагогом-наставником, педагогом</w:t>
      </w:r>
      <w:r>
        <w:rPr>
          <w:rFonts w:ascii="Times New Roman" w:hAnsi="Times New Roman" w:cs="Times New Roman"/>
          <w:bCs/>
          <w:noProof/>
          <w:sz w:val="24"/>
          <w:szCs w:val="24"/>
        </w:rPr>
        <w:t>-психологом, методистом колледжа</w:t>
      </w:r>
      <w:r w:rsidRPr="005A1C3C">
        <w:rPr>
          <w:rFonts w:ascii="Times New Roman" w:hAnsi="Times New Roman" w:cs="Times New Roman"/>
          <w:bCs/>
          <w:noProof/>
          <w:sz w:val="24"/>
          <w:szCs w:val="24"/>
        </w:rPr>
        <w:t xml:space="preserve">. В случае возникновения проблем в работе начинающего педагога и его ошибок в общении со студентами проводятся индивидуальные консультации с педагогом-психологом, во время которых разбирается каждый шаг молодого специалиста. </w:t>
      </w:r>
    </w:p>
    <w:p w14:paraId="753E47D0" w14:textId="71C057B7" w:rsidR="00264F1A" w:rsidRPr="00D0030F" w:rsidRDefault="00EC464B" w:rsidP="00EC464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Таблица </w:t>
      </w:r>
      <w:r w:rsidR="00E3750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3. </w:t>
      </w:r>
      <w:r w:rsidR="00264F1A" w:rsidRPr="00D0030F">
        <w:rPr>
          <w:rFonts w:ascii="Times New Roman" w:hAnsi="Times New Roman" w:cs="Times New Roman"/>
          <w:b/>
          <w:bCs/>
          <w:noProof/>
          <w:sz w:val="24"/>
          <w:szCs w:val="24"/>
        </w:rPr>
        <w:t>Возможные недостатки в работе начинающего педагога и пути их преодоления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264F1A" w:rsidRPr="00E72F1A" w14:paraId="4B72FBCA" w14:textId="77777777" w:rsidTr="00F03839">
        <w:tc>
          <w:tcPr>
            <w:tcW w:w="3209" w:type="dxa"/>
          </w:tcPr>
          <w:p w14:paraId="7155EEE5" w14:textId="77777777" w:rsidR="00264F1A" w:rsidRPr="00E72F1A" w:rsidRDefault="00264F1A" w:rsidP="00EC4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72F1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Недостатки в работе молодого учителя</w:t>
            </w:r>
          </w:p>
        </w:tc>
        <w:tc>
          <w:tcPr>
            <w:tcW w:w="3209" w:type="dxa"/>
          </w:tcPr>
          <w:p w14:paraId="08BABC9C" w14:textId="77777777" w:rsidR="00264F1A" w:rsidRPr="00E72F1A" w:rsidRDefault="00264F1A" w:rsidP="00EC4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72F1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Реакция обучающихся на недостатки</w:t>
            </w:r>
          </w:p>
        </w:tc>
        <w:tc>
          <w:tcPr>
            <w:tcW w:w="3209" w:type="dxa"/>
          </w:tcPr>
          <w:p w14:paraId="7EE2520F" w14:textId="77777777" w:rsidR="00264F1A" w:rsidRPr="00E72F1A" w:rsidRDefault="00264F1A" w:rsidP="00EC4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72F1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Способы преодоления недостатков</w:t>
            </w:r>
          </w:p>
        </w:tc>
      </w:tr>
      <w:tr w:rsidR="00264F1A" w14:paraId="6EDE5E2D" w14:textId="77777777" w:rsidTr="00F03839">
        <w:tc>
          <w:tcPr>
            <w:tcW w:w="3209" w:type="dxa"/>
          </w:tcPr>
          <w:p w14:paraId="1532556B" w14:textId="77777777" w:rsidR="00264F1A" w:rsidRPr="005A1C3C" w:rsidRDefault="00264F1A" w:rsidP="00EC464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14:paraId="4703A5F7" w14:textId="77777777" w:rsidR="00264F1A" w:rsidRPr="005A1C3C" w:rsidRDefault="00264F1A" w:rsidP="00EC464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14:paraId="7202C221" w14:textId="77777777" w:rsidR="00264F1A" w:rsidRPr="005A1C3C" w:rsidRDefault="00264F1A" w:rsidP="00EC464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3</w:t>
            </w:r>
          </w:p>
        </w:tc>
      </w:tr>
      <w:tr w:rsidR="00264F1A" w14:paraId="6EDB7196" w14:textId="77777777" w:rsidTr="00F03839">
        <w:tc>
          <w:tcPr>
            <w:tcW w:w="3209" w:type="dxa"/>
          </w:tcPr>
          <w:p w14:paraId="63CFDDA8" w14:textId="77777777" w:rsidR="00264F1A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Неумение поддерживать внимание студентов</w:t>
            </w:r>
          </w:p>
        </w:tc>
        <w:tc>
          <w:tcPr>
            <w:tcW w:w="3209" w:type="dxa"/>
          </w:tcPr>
          <w:p w14:paraId="387752DE" w14:textId="77777777" w:rsidR="00264F1A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Отсутствие дисциплины и работоспособности у студентов, они постоянно отвлекаются, шумят</w:t>
            </w:r>
          </w:p>
        </w:tc>
        <w:tc>
          <w:tcPr>
            <w:tcW w:w="3209" w:type="dxa"/>
          </w:tcPr>
          <w:p w14:paraId="54B2EA82" w14:textId="77777777" w:rsidR="00264F1A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Увлекательный рассказ. Активизация познавательного интереса студентов</w:t>
            </w:r>
          </w:p>
        </w:tc>
      </w:tr>
      <w:tr w:rsidR="00264F1A" w14:paraId="0E7AEB13" w14:textId="77777777" w:rsidTr="00F03839">
        <w:tc>
          <w:tcPr>
            <w:tcW w:w="3209" w:type="dxa"/>
          </w:tcPr>
          <w:p w14:paraId="73A18B10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Затруднение в распределении внимания между всеми студентами</w:t>
            </w:r>
          </w:p>
        </w:tc>
        <w:tc>
          <w:tcPr>
            <w:tcW w:w="3209" w:type="dxa"/>
          </w:tcPr>
          <w:p w14:paraId="1760E385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Наличие аритмии в овладении знаниями</w:t>
            </w:r>
          </w:p>
        </w:tc>
        <w:tc>
          <w:tcPr>
            <w:tcW w:w="3209" w:type="dxa"/>
          </w:tcPr>
          <w:p w14:paraId="7B051EC8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Прогнозирование информации с учетом вовлечения в поиск всех студентов. Правильная расстановка акцентов</w:t>
            </w:r>
          </w:p>
        </w:tc>
      </w:tr>
      <w:tr w:rsidR="00264F1A" w14:paraId="0AD085DD" w14:textId="77777777" w:rsidTr="00F03839">
        <w:tc>
          <w:tcPr>
            <w:tcW w:w="3209" w:type="dxa"/>
          </w:tcPr>
          <w:p w14:paraId="1C98FAAA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Острая реакция на любые отклонения в поведении студентов</w:t>
            </w:r>
          </w:p>
        </w:tc>
        <w:tc>
          <w:tcPr>
            <w:tcW w:w="3209" w:type="dxa"/>
          </w:tcPr>
          <w:p w14:paraId="33D51F87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Неприязненное отношение к преподавателю</w:t>
            </w:r>
          </w:p>
        </w:tc>
        <w:tc>
          <w:tcPr>
            <w:tcW w:w="3209" w:type="dxa"/>
          </w:tcPr>
          <w:p w14:paraId="12275ABB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Сочетание требовательности с доверием</w:t>
            </w:r>
          </w:p>
        </w:tc>
      </w:tr>
      <w:tr w:rsidR="00264F1A" w14:paraId="6D21F77D" w14:textId="77777777" w:rsidTr="00F03839">
        <w:tc>
          <w:tcPr>
            <w:tcW w:w="3209" w:type="dxa"/>
          </w:tcPr>
          <w:p w14:paraId="7CAC1F29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Заигрывание перед студентами, стремление понравиться</w:t>
            </w:r>
          </w:p>
        </w:tc>
        <w:tc>
          <w:tcPr>
            <w:tcW w:w="3209" w:type="dxa"/>
          </w:tcPr>
          <w:p w14:paraId="72346AB7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Безответственное поведение</w:t>
            </w:r>
          </w:p>
        </w:tc>
        <w:tc>
          <w:tcPr>
            <w:tcW w:w="3209" w:type="dxa"/>
          </w:tcPr>
          <w:p w14:paraId="5FEEF460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Соблюдение меры в требованиях</w:t>
            </w:r>
          </w:p>
        </w:tc>
      </w:tr>
      <w:tr w:rsidR="00264F1A" w14:paraId="3052F90F" w14:textId="77777777" w:rsidTr="00F03839">
        <w:tc>
          <w:tcPr>
            <w:tcW w:w="3209" w:type="dxa"/>
          </w:tcPr>
          <w:p w14:paraId="4B2076D6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Артистичность в поведении, неумение найти правильный тон в отношениях</w:t>
            </w:r>
          </w:p>
        </w:tc>
        <w:tc>
          <w:tcPr>
            <w:tcW w:w="3209" w:type="dxa"/>
          </w:tcPr>
          <w:p w14:paraId="377BD678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Несерьезное, неуважительное отношение к преподавателю</w:t>
            </w:r>
          </w:p>
        </w:tc>
        <w:tc>
          <w:tcPr>
            <w:tcW w:w="3209" w:type="dxa"/>
          </w:tcPr>
          <w:p w14:paraId="24DF948F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Тщательная обдуманность поступков</w:t>
            </w:r>
          </w:p>
        </w:tc>
      </w:tr>
      <w:tr w:rsidR="00264F1A" w14:paraId="530FC23C" w14:textId="77777777" w:rsidTr="00F03839">
        <w:tc>
          <w:tcPr>
            <w:tcW w:w="3209" w:type="dxa"/>
          </w:tcPr>
          <w:p w14:paraId="7A297662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Неумение контролировать внимание на главном, существенном</w:t>
            </w:r>
          </w:p>
        </w:tc>
        <w:tc>
          <w:tcPr>
            <w:tcW w:w="3209" w:type="dxa"/>
          </w:tcPr>
          <w:p w14:paraId="23AF87D0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Отсутствие стремления к овладению информацией, потеря уверенности в учении</w:t>
            </w:r>
          </w:p>
        </w:tc>
        <w:tc>
          <w:tcPr>
            <w:tcW w:w="3209" w:type="dxa"/>
          </w:tcPr>
          <w:p w14:paraId="1FF9F3EE" w14:textId="77777777" w:rsidR="00264F1A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Систематическое нацеливание на отбор обязательной информации</w:t>
            </w:r>
          </w:p>
        </w:tc>
      </w:tr>
      <w:tr w:rsidR="00264F1A" w14:paraId="711F77E9" w14:textId="77777777" w:rsidTr="00F03839">
        <w:tc>
          <w:tcPr>
            <w:tcW w:w="3209" w:type="dxa"/>
          </w:tcPr>
          <w:p w14:paraId="1E9B4A4C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Неумение соотносить существенную информацию с содержанием учебника</w:t>
            </w:r>
          </w:p>
        </w:tc>
        <w:tc>
          <w:tcPr>
            <w:tcW w:w="3209" w:type="dxa"/>
          </w:tcPr>
          <w:p w14:paraId="467DF890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Ощущение постоянной перегрузки</w:t>
            </w:r>
          </w:p>
        </w:tc>
        <w:tc>
          <w:tcPr>
            <w:tcW w:w="3209" w:type="dxa"/>
          </w:tcPr>
          <w:p w14:paraId="69B57391" w14:textId="77777777" w:rsidR="00264F1A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Ориентация на овладение существенной, обязательной информацией по учебнику</w:t>
            </w:r>
          </w:p>
        </w:tc>
      </w:tr>
      <w:tr w:rsidR="00264F1A" w14:paraId="69A56434" w14:textId="77777777" w:rsidTr="00F03839">
        <w:tc>
          <w:tcPr>
            <w:tcW w:w="3209" w:type="dxa"/>
          </w:tcPr>
          <w:p w14:paraId="5F48179C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Неустойчивый интерес к целям обучения и воспитания</w:t>
            </w:r>
          </w:p>
        </w:tc>
        <w:tc>
          <w:tcPr>
            <w:tcW w:w="3209" w:type="dxa"/>
          </w:tcPr>
          <w:p w14:paraId="6BBEA026" w14:textId="77777777" w:rsidR="00264F1A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Пассивное отношение к восприятию информации</w:t>
            </w:r>
          </w:p>
        </w:tc>
        <w:tc>
          <w:tcPr>
            <w:tcW w:w="3209" w:type="dxa"/>
          </w:tcPr>
          <w:p w14:paraId="0B12C1E7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Постоянное нацеливание на переосмысление главного</w:t>
            </w:r>
          </w:p>
        </w:tc>
      </w:tr>
      <w:tr w:rsidR="00264F1A" w14:paraId="617BA7F8" w14:textId="77777777" w:rsidTr="00F03839">
        <w:tc>
          <w:tcPr>
            <w:tcW w:w="3209" w:type="dxa"/>
          </w:tcPr>
          <w:p w14:paraId="0901FBF5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Игнорирование самостоятельной работы студентов</w:t>
            </w:r>
          </w:p>
        </w:tc>
        <w:tc>
          <w:tcPr>
            <w:tcW w:w="3209" w:type="dxa"/>
          </w:tcPr>
          <w:p w14:paraId="2C2B8A0C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Потеря ответственности и целеустремленности</w:t>
            </w:r>
          </w:p>
        </w:tc>
        <w:tc>
          <w:tcPr>
            <w:tcW w:w="3209" w:type="dxa"/>
          </w:tcPr>
          <w:p w14:paraId="1D5BB000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Чередование различных видов работы на занятии</w:t>
            </w:r>
          </w:p>
        </w:tc>
      </w:tr>
      <w:tr w:rsidR="00264F1A" w14:paraId="1EFD5571" w14:textId="77777777" w:rsidTr="00F03839">
        <w:tc>
          <w:tcPr>
            <w:tcW w:w="3209" w:type="dxa"/>
          </w:tcPr>
          <w:p w14:paraId="5FE7C93B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Невыразительность речи, неумение правильно расставить акценты в процессе подачи информации</w:t>
            </w:r>
          </w:p>
        </w:tc>
        <w:tc>
          <w:tcPr>
            <w:tcW w:w="3209" w:type="dxa"/>
          </w:tcPr>
          <w:p w14:paraId="5A1FCB1A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Безразличное отношение к информации преподавателя</w:t>
            </w:r>
          </w:p>
        </w:tc>
        <w:tc>
          <w:tcPr>
            <w:tcW w:w="3209" w:type="dxa"/>
          </w:tcPr>
          <w:p w14:paraId="10BF8927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Тщательное продумывание оттенков в голосе при изложении информации для ее лучшего осмысления</w:t>
            </w:r>
          </w:p>
        </w:tc>
      </w:tr>
      <w:tr w:rsidR="00264F1A" w14:paraId="5FEE3FE4" w14:textId="77777777" w:rsidTr="00F03839">
        <w:tc>
          <w:tcPr>
            <w:tcW w:w="3209" w:type="dxa"/>
          </w:tcPr>
          <w:p w14:paraId="77C39355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t>Неумение опираться на коллектив студентов</w:t>
            </w:r>
          </w:p>
        </w:tc>
        <w:tc>
          <w:tcPr>
            <w:tcW w:w="3209" w:type="dxa"/>
          </w:tcPr>
          <w:p w14:paraId="24F8286E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Пассивное поведение части студентов</w:t>
            </w:r>
          </w:p>
        </w:tc>
        <w:tc>
          <w:tcPr>
            <w:tcW w:w="3209" w:type="dxa"/>
          </w:tcPr>
          <w:p w14:paraId="5F33C3E0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Постоянная конкретизация заданий с учетом интересов и возможностей студентов</w:t>
            </w:r>
          </w:p>
        </w:tc>
      </w:tr>
      <w:tr w:rsidR="00264F1A" w14:paraId="0B626A2A" w14:textId="77777777" w:rsidTr="00F03839">
        <w:tc>
          <w:tcPr>
            <w:tcW w:w="3209" w:type="dxa"/>
          </w:tcPr>
          <w:p w14:paraId="5215EDA9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Недостаточное внимание к организации домашних заданий</w:t>
            </w:r>
          </w:p>
        </w:tc>
        <w:tc>
          <w:tcPr>
            <w:tcW w:w="3209" w:type="dxa"/>
          </w:tcPr>
          <w:p w14:paraId="2E4B5273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Потеря ответственности в выполнении установки педагога</w:t>
            </w:r>
          </w:p>
        </w:tc>
        <w:tc>
          <w:tcPr>
            <w:tcW w:w="3209" w:type="dxa"/>
          </w:tcPr>
          <w:p w14:paraId="1AA6C864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Периодическая целенаправленная проверка осмысления студентами заданий преподавателя</w:t>
            </w:r>
          </w:p>
        </w:tc>
      </w:tr>
      <w:tr w:rsidR="00264F1A" w14:paraId="059FFD5C" w14:textId="77777777" w:rsidTr="00F03839">
        <w:tc>
          <w:tcPr>
            <w:tcW w:w="3209" w:type="dxa"/>
          </w:tcPr>
          <w:p w14:paraId="598F8BD2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Механическое перенесение чужого опыта в свою работу</w:t>
            </w:r>
          </w:p>
        </w:tc>
        <w:tc>
          <w:tcPr>
            <w:tcW w:w="3209" w:type="dxa"/>
          </w:tcPr>
          <w:p w14:paraId="72F3EAD3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Потеря внимания и интереса, пассивное присутствие на уроке</w:t>
            </w:r>
          </w:p>
        </w:tc>
        <w:tc>
          <w:tcPr>
            <w:tcW w:w="3209" w:type="dxa"/>
          </w:tcPr>
          <w:p w14:paraId="1284A44E" w14:textId="77777777" w:rsidR="00264F1A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Творческое переосмысление методов обучения соответственно складывающейся ситуации</w:t>
            </w:r>
          </w:p>
        </w:tc>
      </w:tr>
      <w:tr w:rsidR="00264F1A" w14:paraId="612090D0" w14:textId="77777777" w:rsidTr="00F03839">
        <w:tc>
          <w:tcPr>
            <w:tcW w:w="3209" w:type="dxa"/>
          </w:tcPr>
          <w:p w14:paraId="65C76EAA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Внимание сосредоточено лишь на отвечающем студенте</w:t>
            </w:r>
          </w:p>
        </w:tc>
        <w:tc>
          <w:tcPr>
            <w:tcW w:w="3209" w:type="dxa"/>
          </w:tcPr>
          <w:p w14:paraId="2EED4B19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Отсутствие внимания, скука</w:t>
            </w:r>
          </w:p>
        </w:tc>
        <w:tc>
          <w:tcPr>
            <w:tcW w:w="3209" w:type="dxa"/>
          </w:tcPr>
          <w:p w14:paraId="6066C1AA" w14:textId="77777777" w:rsidR="00264F1A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Сочетание индивидуальной и фронтальной работы, акцент на ввод всех студентов в деятельностное состояние</w:t>
            </w:r>
          </w:p>
        </w:tc>
      </w:tr>
      <w:tr w:rsidR="00264F1A" w14:paraId="52E78B46" w14:textId="77777777" w:rsidTr="00F03839">
        <w:tc>
          <w:tcPr>
            <w:tcW w:w="3209" w:type="dxa"/>
          </w:tcPr>
          <w:p w14:paraId="396077A5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Невнимательное выслушивание опрашиваемого студента, несвоевременное вмешательство в ответ, постоянное подталкивание или одергивание</w:t>
            </w:r>
          </w:p>
        </w:tc>
        <w:tc>
          <w:tcPr>
            <w:tcW w:w="3209" w:type="dxa"/>
          </w:tcPr>
          <w:p w14:paraId="44DAC6FD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Нервозное состояние отвечающего студента</w:t>
            </w:r>
          </w:p>
        </w:tc>
        <w:tc>
          <w:tcPr>
            <w:tcW w:w="3209" w:type="dxa"/>
          </w:tcPr>
          <w:p w14:paraId="1810ADC8" w14:textId="77777777" w:rsidR="00264F1A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Внимание к логически законченной информации (вербальное, средствами акцентирования на главном, составление плана)</w:t>
            </w:r>
          </w:p>
        </w:tc>
      </w:tr>
      <w:tr w:rsidR="00264F1A" w14:paraId="7AADA9B6" w14:textId="77777777" w:rsidTr="00F03839">
        <w:tc>
          <w:tcPr>
            <w:tcW w:w="3209" w:type="dxa"/>
          </w:tcPr>
          <w:p w14:paraId="17D6F06C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Недооценка или переоценка познавательных возможностей студента</w:t>
            </w:r>
          </w:p>
        </w:tc>
        <w:tc>
          <w:tcPr>
            <w:tcW w:w="3209" w:type="dxa"/>
          </w:tcPr>
          <w:p w14:paraId="2BD2199B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Притупление интереса к учебе </w:t>
            </w:r>
          </w:p>
        </w:tc>
        <w:tc>
          <w:tcPr>
            <w:tcW w:w="3209" w:type="dxa"/>
          </w:tcPr>
          <w:p w14:paraId="362D15E4" w14:textId="77777777" w:rsidR="00264F1A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Творческий подход к заданиям (их усложнение или временное облегчение)</w:t>
            </w:r>
          </w:p>
        </w:tc>
      </w:tr>
      <w:tr w:rsidR="00264F1A" w14:paraId="1E90AA1A" w14:textId="77777777" w:rsidTr="00F03839">
        <w:tc>
          <w:tcPr>
            <w:tcW w:w="3209" w:type="dxa"/>
          </w:tcPr>
          <w:p w14:paraId="73549BCE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Отсутствие индивидуального подхода к студентам</w:t>
            </w:r>
          </w:p>
        </w:tc>
        <w:tc>
          <w:tcPr>
            <w:tcW w:w="3209" w:type="dxa"/>
          </w:tcPr>
          <w:p w14:paraId="0FEA353C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Потеря уверенности в знаниях</w:t>
            </w:r>
          </w:p>
        </w:tc>
        <w:tc>
          <w:tcPr>
            <w:tcW w:w="3209" w:type="dxa"/>
          </w:tcPr>
          <w:p w14:paraId="2708FAF7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Умелое и своевременное поощрение интересов студентов; мотивирование к интеллектуальному росту</w:t>
            </w:r>
          </w:p>
        </w:tc>
      </w:tr>
      <w:tr w:rsidR="00264F1A" w14:paraId="5279F8F5" w14:textId="77777777" w:rsidTr="00F03839">
        <w:tc>
          <w:tcPr>
            <w:tcW w:w="3209" w:type="dxa"/>
          </w:tcPr>
          <w:p w14:paraId="2EDA6F27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Формальное внимание к развитию познавательных способностей студентов</w:t>
            </w:r>
          </w:p>
        </w:tc>
        <w:tc>
          <w:tcPr>
            <w:tcW w:w="3209" w:type="dxa"/>
          </w:tcPr>
          <w:p w14:paraId="0CE6FE7E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Замедление интеллектуального развития студентов, притупление интереса к учебе, преодоление трудностей</w:t>
            </w:r>
          </w:p>
        </w:tc>
        <w:tc>
          <w:tcPr>
            <w:tcW w:w="3209" w:type="dxa"/>
          </w:tcPr>
          <w:p w14:paraId="14BDDAA7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Стимулирование творческой активности</w:t>
            </w:r>
          </w:p>
        </w:tc>
      </w:tr>
      <w:tr w:rsidR="00264F1A" w14:paraId="0070D802" w14:textId="77777777" w:rsidTr="00F03839">
        <w:tc>
          <w:tcPr>
            <w:tcW w:w="3209" w:type="dxa"/>
          </w:tcPr>
          <w:p w14:paraId="2C50A300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Нерациональное распределение времени на уроке</w:t>
            </w:r>
          </w:p>
        </w:tc>
        <w:tc>
          <w:tcPr>
            <w:tcW w:w="3209" w:type="dxa"/>
          </w:tcPr>
          <w:p w14:paraId="2C8A023B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Отсутствие системы в работе, неустойчивый ориентир в учебе</w:t>
            </w:r>
          </w:p>
        </w:tc>
        <w:tc>
          <w:tcPr>
            <w:tcW w:w="3209" w:type="dxa"/>
          </w:tcPr>
          <w:p w14:paraId="458452FF" w14:textId="77777777" w:rsidR="00264F1A" w:rsidRPr="005A1C3C" w:rsidRDefault="00264F1A" w:rsidP="00EC464B">
            <w:pPr>
              <w:pStyle w:val="a3"/>
              <w:ind w:left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Дозировка времени на уроке в соответствии с его целями (при опросе, изложении нового, закреплении)</w:t>
            </w:r>
          </w:p>
        </w:tc>
      </w:tr>
    </w:tbl>
    <w:p w14:paraId="68F0AF31" w14:textId="45257C4B" w:rsidR="00264F1A" w:rsidRPr="00264F1A" w:rsidRDefault="00264F1A" w:rsidP="00EC464B">
      <w:pPr>
        <w:pStyle w:val="Default"/>
        <w:ind w:firstLine="709"/>
        <w:jc w:val="both"/>
      </w:pPr>
      <w:r w:rsidRPr="00264F1A">
        <w:t>Этап имеет особое значение, т.к. успех реализации программы будет зависеть от того, насколько точно на этом этапе будут определены</w:t>
      </w:r>
      <w:r>
        <w:t xml:space="preserve"> цели и задачи программы настав</w:t>
      </w:r>
      <w:r w:rsidRPr="00264F1A">
        <w:t xml:space="preserve">ничества, заинтересованные в наставничестве внешние аудитории. </w:t>
      </w:r>
    </w:p>
    <w:p w14:paraId="747DCA42" w14:textId="798AA5CE" w:rsidR="00264F1A" w:rsidRPr="00264F1A" w:rsidRDefault="00264F1A" w:rsidP="00EC464B">
      <w:pPr>
        <w:pStyle w:val="Default"/>
        <w:ind w:firstLine="709"/>
        <w:jc w:val="both"/>
      </w:pPr>
      <w:r w:rsidRPr="00264F1A">
        <w:t>На этом этапе (как и на завершающем этапе пр</w:t>
      </w:r>
      <w:r>
        <w:t>ограммы) особую роль играет пуб</w:t>
      </w:r>
      <w:r w:rsidRPr="00264F1A">
        <w:t>личность, информационное продвижение наставничества.</w:t>
      </w:r>
      <w:r>
        <w:t xml:space="preserve"> Внутри колледжа эта работа поз</w:t>
      </w:r>
      <w:r w:rsidRPr="00264F1A">
        <w:t>волит сформировать мотивированную команду, которая будет в полной мере</w:t>
      </w:r>
      <w:r>
        <w:t xml:space="preserve"> разделять цен</w:t>
      </w:r>
      <w:r w:rsidRPr="00264F1A">
        <w:t>ности и понимать цели наставничества. Правильное ин</w:t>
      </w:r>
      <w:r>
        <w:t>формирование аудитории о возмож</w:t>
      </w:r>
      <w:r w:rsidRPr="00264F1A">
        <w:t>ностях программы наставничества поможет выявить зап</w:t>
      </w:r>
      <w:r>
        <w:t>росы от потенциальных наставляе</w:t>
      </w:r>
      <w:r w:rsidRPr="00264F1A">
        <w:t xml:space="preserve">мых. </w:t>
      </w:r>
    </w:p>
    <w:p w14:paraId="18C52F8E" w14:textId="77777777" w:rsidR="00264F1A" w:rsidRPr="00264F1A" w:rsidRDefault="00264F1A" w:rsidP="00EC464B">
      <w:pPr>
        <w:pStyle w:val="Default"/>
        <w:ind w:firstLine="709"/>
        <w:jc w:val="both"/>
      </w:pPr>
      <w:r w:rsidRPr="00264F1A">
        <w:t xml:space="preserve">На внешнем контуре информационная работа направлена на привлечение внешних ресурсов к реализации программы (социальные партнеры, волонтеры и т.д.). </w:t>
      </w:r>
    </w:p>
    <w:p w14:paraId="5FBE0B83" w14:textId="44C2F72D" w:rsidR="00264F1A" w:rsidRPr="00264F1A" w:rsidRDefault="00264F1A" w:rsidP="00EC464B">
      <w:pPr>
        <w:pStyle w:val="Default"/>
        <w:ind w:firstLine="709"/>
        <w:jc w:val="both"/>
      </w:pPr>
      <w:r w:rsidRPr="00264F1A">
        <w:rPr>
          <w:b/>
          <w:bCs/>
        </w:rPr>
        <w:t xml:space="preserve">Результатом этапа </w:t>
      </w:r>
      <w:r w:rsidRPr="00264F1A">
        <w:t>является дорожная карта реализации наставничества</w:t>
      </w:r>
      <w:r w:rsidR="003B7F61">
        <w:t>,</w:t>
      </w:r>
      <w:r w:rsidRPr="00264F1A">
        <w:t xml:space="preserve"> в которой прописаны основные мероприятия программы, </w:t>
      </w:r>
      <w:r>
        <w:t>сроки их проведения, ответствен</w:t>
      </w:r>
      <w:r w:rsidRPr="00264F1A">
        <w:t xml:space="preserve">ные за проведение мероприятий исполнители, ожидаемые результаты, необходимые ресурсы (кадровые, методические, материально-техническая база и т.д.) и возможные источники их привлечения (внутренние и внешние). </w:t>
      </w:r>
    </w:p>
    <w:p w14:paraId="18CC91E2" w14:textId="77777777" w:rsidR="00264F1A" w:rsidRPr="00264F1A" w:rsidRDefault="00264F1A" w:rsidP="00EC464B">
      <w:pPr>
        <w:pStyle w:val="Default"/>
        <w:ind w:firstLine="709"/>
        <w:jc w:val="both"/>
      </w:pPr>
      <w:r w:rsidRPr="00264F1A">
        <w:rPr>
          <w:b/>
          <w:bCs/>
        </w:rPr>
        <w:lastRenderedPageBreak/>
        <w:t xml:space="preserve">Этап 2. Формирование базы наставляемых </w:t>
      </w:r>
    </w:p>
    <w:p w14:paraId="7B055727" w14:textId="77777777" w:rsidR="00264F1A" w:rsidRPr="00264F1A" w:rsidRDefault="00264F1A" w:rsidP="001A7048">
      <w:pPr>
        <w:pStyle w:val="Default"/>
        <w:ind w:firstLine="709"/>
        <w:jc w:val="both"/>
      </w:pPr>
      <w:r w:rsidRPr="00264F1A">
        <w:t xml:space="preserve">На этом этапе составляется перечень лиц, желающих иметь наставников. </w:t>
      </w:r>
    </w:p>
    <w:p w14:paraId="7E1D8677" w14:textId="0ED6C513" w:rsidR="003B7F61" w:rsidRDefault="00264F1A" w:rsidP="001A70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64F1A">
        <w:rPr>
          <w:rFonts w:ascii="Times New Roman" w:hAnsi="Times New Roman" w:cs="Times New Roman"/>
          <w:sz w:val="24"/>
          <w:szCs w:val="24"/>
        </w:rPr>
        <w:t>Основная задача этапа – выявлени</w:t>
      </w:r>
      <w:r w:rsidR="003B7F61">
        <w:rPr>
          <w:rFonts w:ascii="Times New Roman" w:hAnsi="Times New Roman" w:cs="Times New Roman"/>
          <w:sz w:val="24"/>
          <w:szCs w:val="24"/>
        </w:rPr>
        <w:t>е конкретных проблем у молодых педагогов</w:t>
      </w:r>
      <w:r w:rsidRPr="00264F1A">
        <w:rPr>
          <w:rFonts w:ascii="Times New Roman" w:hAnsi="Times New Roman" w:cs="Times New Roman"/>
          <w:sz w:val="24"/>
          <w:szCs w:val="24"/>
        </w:rPr>
        <w:t xml:space="preserve">, которые можно решить с помощью наставничества. </w:t>
      </w:r>
      <w:r w:rsidR="003B7F61" w:rsidRPr="005A1C3C">
        <w:rPr>
          <w:rFonts w:ascii="Times New Roman" w:hAnsi="Times New Roman" w:cs="Times New Roman"/>
          <w:bCs/>
          <w:noProof/>
          <w:sz w:val="24"/>
          <w:szCs w:val="24"/>
        </w:rPr>
        <w:t>Проводится работа над темой самообразования, осуществляется планирование методической работы, вырабатывается индивидуальный стиль деятельности, начинается сбор сведений для портфолио. Разрабатывается и организуется программа адаптации, осуществляется корректировка профессиональных умений молодого специалиста, педагог-наставник и педагог-психолог помогают выстроить собственную программу самосовершенствования</w:t>
      </w:r>
      <w:r w:rsidR="003B7F61">
        <w:rPr>
          <w:rFonts w:ascii="Times New Roman" w:hAnsi="Times New Roman" w:cs="Times New Roman"/>
          <w:bCs/>
          <w:noProof/>
          <w:sz w:val="24"/>
          <w:szCs w:val="24"/>
        </w:rPr>
        <w:t>, проводятся занятия школы молодого педагога</w:t>
      </w:r>
      <w:r w:rsidR="003B7F61" w:rsidRPr="005A1C3C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</w:p>
    <w:p w14:paraId="4829A1DC" w14:textId="564941BD" w:rsidR="001A7048" w:rsidRDefault="001A7048" w:rsidP="001A7048">
      <w:pPr>
        <w:pStyle w:val="Default"/>
        <w:ind w:firstLine="709"/>
        <w:jc w:val="both"/>
        <w:rPr>
          <w:sz w:val="23"/>
          <w:szCs w:val="23"/>
        </w:rPr>
      </w:pPr>
      <w:r>
        <w:rPr>
          <w:bCs/>
          <w:noProof/>
        </w:rPr>
        <w:t xml:space="preserve">Результатом данного этапа </w:t>
      </w:r>
      <w:r w:rsidRPr="00A628AF">
        <w:t xml:space="preserve">станет сформированная база </w:t>
      </w:r>
      <w:r>
        <w:t>наставляемых педагогов</w:t>
      </w:r>
      <w:r>
        <w:rPr>
          <w:sz w:val="23"/>
          <w:szCs w:val="23"/>
        </w:rPr>
        <w:t>, для реализации данной программы и запросов наставляемых педагогов, а также портфолио наставляемого (приложение 1).</w:t>
      </w:r>
    </w:p>
    <w:p w14:paraId="1B359A9D" w14:textId="77777777" w:rsidR="003B7F61" w:rsidRPr="003B7F61" w:rsidRDefault="003B7F61" w:rsidP="00EC464B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4"/>
          <w:szCs w:val="24"/>
        </w:rPr>
      </w:pPr>
      <w:r w:rsidRPr="003B7F61">
        <w:rPr>
          <w:rFonts w:ascii="Times New Roman" w:hAnsi="Times New Roman" w:cs="Times New Roman"/>
          <w:b/>
          <w:noProof/>
          <w:sz w:val="24"/>
          <w:szCs w:val="24"/>
        </w:rPr>
        <w:t>Этап 3. Формирование базы наставников</w:t>
      </w:r>
    </w:p>
    <w:p w14:paraId="72793354" w14:textId="77777777" w:rsidR="003B7F61" w:rsidRPr="003B7F61" w:rsidRDefault="003B7F61" w:rsidP="00EC464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7F61">
        <w:rPr>
          <w:rFonts w:ascii="Times New Roman" w:hAnsi="Times New Roman" w:cs="Times New Roman"/>
          <w:noProof/>
          <w:sz w:val="24"/>
          <w:szCs w:val="24"/>
        </w:rPr>
        <w:t>Главная задача этапа – поиск потенциальных наставников для формирования базы наставников с целью обмена опытом и повышения результативности реализации программы наставничества.</w:t>
      </w:r>
    </w:p>
    <w:p w14:paraId="2EB3037F" w14:textId="77777777" w:rsidR="003B7F61" w:rsidRPr="003B7F61" w:rsidRDefault="003B7F61" w:rsidP="00EC464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7F61">
        <w:rPr>
          <w:rFonts w:ascii="Times New Roman" w:hAnsi="Times New Roman" w:cs="Times New Roman"/>
          <w:noProof/>
          <w:sz w:val="24"/>
          <w:szCs w:val="24"/>
        </w:rPr>
        <w:t>Для решения этой задачи понадобится работа как с внутренним, так и с внешним контуром.</w:t>
      </w:r>
    </w:p>
    <w:p w14:paraId="2499DADB" w14:textId="77777777" w:rsidR="003B7F61" w:rsidRPr="003B7F61" w:rsidRDefault="003B7F61" w:rsidP="00EC464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7F61">
        <w:rPr>
          <w:rFonts w:ascii="Times New Roman" w:hAnsi="Times New Roman" w:cs="Times New Roman"/>
          <w:noProof/>
          <w:sz w:val="24"/>
          <w:szCs w:val="24"/>
        </w:rPr>
        <w:t>Работа с внутренним контуром включает действия по формированию базы из числа:</w:t>
      </w:r>
    </w:p>
    <w:p w14:paraId="3D6DD47B" w14:textId="13E17858" w:rsidR="003B7F61" w:rsidRPr="003B7F61" w:rsidRDefault="003B7F61" w:rsidP="00EC46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7F61">
        <w:rPr>
          <w:rFonts w:ascii="Times New Roman" w:hAnsi="Times New Roman" w:cs="Times New Roman"/>
          <w:noProof/>
          <w:sz w:val="24"/>
          <w:szCs w:val="24"/>
        </w:rPr>
        <w:t>− педагогов, заинтересованных в тиражирован</w:t>
      </w:r>
      <w:r>
        <w:rPr>
          <w:rFonts w:ascii="Times New Roman" w:hAnsi="Times New Roman" w:cs="Times New Roman"/>
          <w:noProof/>
          <w:sz w:val="24"/>
          <w:szCs w:val="24"/>
        </w:rPr>
        <w:t>ии личного опыта реализации про</w:t>
      </w:r>
      <w:r w:rsidRPr="003B7F61">
        <w:rPr>
          <w:rFonts w:ascii="Times New Roman" w:hAnsi="Times New Roman" w:cs="Times New Roman"/>
          <w:noProof/>
          <w:sz w:val="24"/>
          <w:szCs w:val="24"/>
        </w:rPr>
        <w:t>грамм наставничества и создания продуктивной педагогической атмосферы;</w:t>
      </w:r>
    </w:p>
    <w:p w14:paraId="17EA76F9" w14:textId="77777777" w:rsidR="003B7F61" w:rsidRPr="003B7F61" w:rsidRDefault="003B7F61" w:rsidP="001A704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7F61">
        <w:rPr>
          <w:rFonts w:ascii="Times New Roman" w:hAnsi="Times New Roman" w:cs="Times New Roman"/>
          <w:noProof/>
          <w:sz w:val="24"/>
          <w:szCs w:val="24"/>
        </w:rPr>
        <w:t>Работа с внешним контуром на данном этапе включает действия по формированию базы наставников из числа:</w:t>
      </w:r>
    </w:p>
    <w:p w14:paraId="18E2F677" w14:textId="77777777" w:rsidR="003B7F61" w:rsidRPr="003B7F61" w:rsidRDefault="003B7F61" w:rsidP="00EC46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7F61">
        <w:rPr>
          <w:rFonts w:ascii="Times New Roman" w:hAnsi="Times New Roman" w:cs="Times New Roman"/>
          <w:noProof/>
          <w:sz w:val="24"/>
          <w:szCs w:val="24"/>
        </w:rPr>
        <w:t>− выпускников, заинтересованных в поддержке программы наставничества;</w:t>
      </w:r>
    </w:p>
    <w:p w14:paraId="5615FC0F" w14:textId="77777777" w:rsidR="003B7F61" w:rsidRPr="003B7F61" w:rsidRDefault="003B7F61" w:rsidP="00EC46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7F61">
        <w:rPr>
          <w:rFonts w:ascii="Times New Roman" w:hAnsi="Times New Roman" w:cs="Times New Roman"/>
          <w:noProof/>
          <w:sz w:val="24"/>
          <w:szCs w:val="24"/>
        </w:rPr>
        <w:t>− сотрудников организаций-партнеров, заинтересованных в подготовке будущих кадров (возможно пересечение с выпускниками);</w:t>
      </w:r>
    </w:p>
    <w:p w14:paraId="2473BA92" w14:textId="77777777" w:rsidR="003B7F61" w:rsidRPr="003B7F61" w:rsidRDefault="003B7F61" w:rsidP="00EC46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7F61">
        <w:rPr>
          <w:rFonts w:ascii="Times New Roman" w:hAnsi="Times New Roman" w:cs="Times New Roman"/>
          <w:noProof/>
          <w:sz w:val="24"/>
          <w:szCs w:val="24"/>
        </w:rPr>
        <w:t>− представители других организаций, с которыми установлены партнерские связи.</w:t>
      </w:r>
    </w:p>
    <w:p w14:paraId="06C934D4" w14:textId="77777777" w:rsidR="003B7F61" w:rsidRPr="003B7F61" w:rsidRDefault="003B7F61" w:rsidP="001A704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7F61">
        <w:rPr>
          <w:rFonts w:ascii="Times New Roman" w:hAnsi="Times New Roman" w:cs="Times New Roman"/>
          <w:noProof/>
          <w:sz w:val="24"/>
          <w:szCs w:val="24"/>
        </w:rPr>
        <w:t>Работа состоит из двух важных блоков: информирование и сбор данных.</w:t>
      </w:r>
    </w:p>
    <w:p w14:paraId="6FFC6EEC" w14:textId="77777777" w:rsidR="003B7F61" w:rsidRPr="003B7F61" w:rsidRDefault="003B7F61" w:rsidP="001A704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7F61">
        <w:rPr>
          <w:rFonts w:ascii="Times New Roman" w:hAnsi="Times New Roman" w:cs="Times New Roman"/>
          <w:noProof/>
          <w:sz w:val="24"/>
          <w:szCs w:val="24"/>
        </w:rPr>
        <w:t>Информирование включает:</w:t>
      </w:r>
    </w:p>
    <w:p w14:paraId="42383FA2" w14:textId="77777777" w:rsidR="003B7F61" w:rsidRPr="003B7F61" w:rsidRDefault="003B7F61" w:rsidP="00EC46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7F61">
        <w:rPr>
          <w:rFonts w:ascii="Times New Roman" w:hAnsi="Times New Roman" w:cs="Times New Roman"/>
          <w:noProof/>
          <w:sz w:val="24"/>
          <w:szCs w:val="24"/>
        </w:rPr>
        <w:t>− распространение информации о целях и задачах программы;</w:t>
      </w:r>
    </w:p>
    <w:p w14:paraId="6D6232C9" w14:textId="02EDF2E9" w:rsidR="00847175" w:rsidRPr="003B7F61" w:rsidRDefault="003B7F61" w:rsidP="00EC46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7F61">
        <w:rPr>
          <w:rFonts w:ascii="Times New Roman" w:hAnsi="Times New Roman" w:cs="Times New Roman"/>
          <w:noProof/>
          <w:sz w:val="24"/>
          <w:szCs w:val="24"/>
        </w:rPr>
        <w:t>− взаимодействие с аудиториями предприятий-партнеров или при личных встречах;</w:t>
      </w:r>
    </w:p>
    <w:p w14:paraId="05B8B74B" w14:textId="77777777" w:rsidR="003B7F61" w:rsidRPr="00847175" w:rsidRDefault="003B7F61" w:rsidP="001A704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7175">
        <w:rPr>
          <w:rFonts w:ascii="Times New Roman" w:hAnsi="Times New Roman" w:cs="Times New Roman"/>
          <w:noProof/>
          <w:sz w:val="24"/>
          <w:szCs w:val="24"/>
        </w:rPr>
        <w:t>Реализация программы наставничества в образов</w:t>
      </w:r>
      <w:r>
        <w:rPr>
          <w:rFonts w:ascii="Times New Roman" w:hAnsi="Times New Roman" w:cs="Times New Roman"/>
          <w:noProof/>
          <w:sz w:val="24"/>
          <w:szCs w:val="24"/>
        </w:rPr>
        <w:t>ательной организации производит</w:t>
      </w:r>
      <w:r w:rsidRPr="00847175">
        <w:rPr>
          <w:rFonts w:ascii="Times New Roman" w:hAnsi="Times New Roman" w:cs="Times New Roman"/>
          <w:noProof/>
          <w:sz w:val="24"/>
          <w:szCs w:val="24"/>
        </w:rPr>
        <w:t xml:space="preserve">ся последовательно, для максимальной эффективности </w:t>
      </w:r>
      <w:r>
        <w:rPr>
          <w:rFonts w:ascii="Times New Roman" w:hAnsi="Times New Roman" w:cs="Times New Roman"/>
          <w:noProof/>
          <w:sz w:val="24"/>
          <w:szCs w:val="24"/>
        </w:rPr>
        <w:t>– по двум контурам, обеспечиваю</w:t>
      </w:r>
      <w:r w:rsidRPr="00847175">
        <w:rPr>
          <w:rFonts w:ascii="Times New Roman" w:hAnsi="Times New Roman" w:cs="Times New Roman"/>
          <w:noProof/>
          <w:sz w:val="24"/>
          <w:szCs w:val="24"/>
        </w:rPr>
        <w:t>щим внешнюю и внутреннюю поддержку всех процессов.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A5C6D99" w14:textId="77777777" w:rsidR="003B7F61" w:rsidRPr="0021233D" w:rsidRDefault="003B7F61" w:rsidP="00EC464B">
      <w:pPr>
        <w:pStyle w:val="Default"/>
        <w:ind w:firstLine="709"/>
        <w:jc w:val="both"/>
      </w:pPr>
      <w:r w:rsidRPr="0021233D">
        <w:t xml:space="preserve">Внешний контур образуют сотрудники управления образования, организаций-партнеров, сотрудники органов власти в сфере образования и социального развития, представители региональной власти и органов местного самоуправления, а также другие субъекты и организации, которые заинтересованы в реализации программы наставничества. </w:t>
      </w:r>
    </w:p>
    <w:p w14:paraId="66E546A5" w14:textId="77777777" w:rsidR="003B7F61" w:rsidRPr="0021233D" w:rsidRDefault="003B7F61" w:rsidP="00EC464B">
      <w:pPr>
        <w:pStyle w:val="Default"/>
        <w:ind w:firstLine="709"/>
        <w:jc w:val="both"/>
      </w:pPr>
      <w:r w:rsidRPr="0021233D">
        <w:t xml:space="preserve">Работа с внешней средой – это деятельность, направленная на обеспечение поддержки программы наставничества: </w:t>
      </w:r>
    </w:p>
    <w:p w14:paraId="04D40D66" w14:textId="77777777" w:rsidR="003B7F61" w:rsidRPr="0021233D" w:rsidRDefault="003B7F61" w:rsidP="00EC464B">
      <w:pPr>
        <w:pStyle w:val="Default"/>
        <w:spacing w:after="27"/>
        <w:jc w:val="both"/>
      </w:pPr>
      <w:r w:rsidRPr="0021233D">
        <w:t xml:space="preserve">− информационное освещение (начальный этап – привлечение участников программы, промежуточные опорные точки – информирование партнеров о ходе программы, финальный этап – отчет о результатах и тиражирование успехов); </w:t>
      </w:r>
    </w:p>
    <w:p w14:paraId="5612B348" w14:textId="77777777" w:rsidR="003B7F61" w:rsidRPr="0021233D" w:rsidRDefault="003B7F61" w:rsidP="00EC464B">
      <w:pPr>
        <w:pStyle w:val="Default"/>
        <w:spacing w:after="27"/>
        <w:jc w:val="both"/>
      </w:pPr>
      <w:r w:rsidRPr="0021233D">
        <w:t xml:space="preserve">− взаимодействие с потенциальными наставниками и партнерами на профильных мероприятиях (конференции, фестивали, встречи выпускников, форумы); </w:t>
      </w:r>
    </w:p>
    <w:p w14:paraId="2674B7F6" w14:textId="77777777" w:rsidR="003B7F61" w:rsidRDefault="003B7F61" w:rsidP="00EC464B">
      <w:pPr>
        <w:pStyle w:val="Default"/>
        <w:jc w:val="both"/>
        <w:rPr>
          <w:sz w:val="23"/>
          <w:szCs w:val="23"/>
        </w:rPr>
      </w:pPr>
      <w:r w:rsidRPr="0021233D">
        <w:t xml:space="preserve">− привлечение ресурсов и экспертов для оказания поддержки, проведения обучения наставников, оценки результатов наставничества. </w:t>
      </w:r>
    </w:p>
    <w:p w14:paraId="66C213EF" w14:textId="77777777" w:rsidR="003B7F61" w:rsidRPr="0021233D" w:rsidRDefault="003B7F61" w:rsidP="00EC46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1233D">
        <w:rPr>
          <w:rFonts w:ascii="Times New Roman" w:hAnsi="Times New Roman" w:cs="Times New Roman"/>
          <w:iCs/>
          <w:sz w:val="24"/>
          <w:szCs w:val="24"/>
        </w:rPr>
        <w:t>Ответственность за работу с внешней средой</w:t>
      </w:r>
      <w:r w:rsidRPr="002123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233D">
        <w:rPr>
          <w:rFonts w:ascii="Times New Roman" w:hAnsi="Times New Roman" w:cs="Times New Roman"/>
          <w:sz w:val="24"/>
          <w:szCs w:val="24"/>
        </w:rPr>
        <w:t>берёт на себя куратор программы наставничества.</w:t>
      </w:r>
    </w:p>
    <w:p w14:paraId="3E83A12C" w14:textId="77777777" w:rsidR="003B7F61" w:rsidRDefault="003B7F61" w:rsidP="00EC46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D6124D">
        <w:rPr>
          <w:rFonts w:ascii="Times New Roman" w:hAnsi="Times New Roman" w:cs="Times New Roman"/>
          <w:bCs/>
          <w:noProof/>
          <w:sz w:val="24"/>
          <w:szCs w:val="24"/>
        </w:rPr>
        <w:t xml:space="preserve">Внутренний контур представляют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директор </w:t>
      </w:r>
      <w:r w:rsidRPr="00D6124D">
        <w:rPr>
          <w:rFonts w:ascii="Times New Roman" w:hAnsi="Times New Roman" w:cs="Times New Roman"/>
          <w:bCs/>
          <w:noProof/>
          <w:sz w:val="24"/>
          <w:szCs w:val="24"/>
        </w:rPr>
        <w:t xml:space="preserve"> и администрация </w:t>
      </w:r>
      <w:r>
        <w:rPr>
          <w:rFonts w:ascii="Times New Roman" w:hAnsi="Times New Roman" w:cs="Times New Roman"/>
          <w:bCs/>
          <w:noProof/>
          <w:sz w:val="24"/>
          <w:szCs w:val="24"/>
        </w:rPr>
        <w:t>ПОО</w:t>
      </w:r>
      <w:r w:rsidRPr="00D6124D">
        <w:rPr>
          <w:rFonts w:ascii="Times New Roman" w:hAnsi="Times New Roman" w:cs="Times New Roman"/>
          <w:bCs/>
          <w:noProof/>
          <w:sz w:val="24"/>
          <w:szCs w:val="24"/>
        </w:rPr>
        <w:t xml:space="preserve">, молодые специалисты,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опытные </w:t>
      </w:r>
      <w:r w:rsidRPr="00D6124D">
        <w:rPr>
          <w:rFonts w:ascii="Times New Roman" w:hAnsi="Times New Roman" w:cs="Times New Roman"/>
          <w:bCs/>
          <w:noProof/>
          <w:sz w:val="24"/>
          <w:szCs w:val="24"/>
        </w:rPr>
        <w:t xml:space="preserve">педагоги,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мастера производственного обучения, </w:t>
      </w:r>
      <w:r w:rsidRPr="00D6124D">
        <w:rPr>
          <w:rFonts w:ascii="Times New Roman" w:hAnsi="Times New Roman" w:cs="Times New Roman"/>
          <w:bCs/>
          <w:noProof/>
          <w:sz w:val="24"/>
          <w:szCs w:val="24"/>
        </w:rPr>
        <w:t>педагог-психолог, методист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и другие сотрудники колледжа</w:t>
      </w:r>
      <w:r w:rsidRPr="00D6124D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14:paraId="5ACAFDA8" w14:textId="7A9D9244" w:rsidR="003B7F61" w:rsidRDefault="003B7F61" w:rsidP="00EC46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1233D">
        <w:rPr>
          <w:rFonts w:ascii="Times New Roman" w:hAnsi="Times New Roman" w:cs="Times New Roman"/>
          <w:bCs/>
          <w:noProof/>
          <w:sz w:val="24"/>
          <w:szCs w:val="24"/>
        </w:rPr>
        <w:t>Работа с внутренней средой – вся деятельность, направленная на поддерж</w:t>
      </w:r>
      <w:r>
        <w:rPr>
          <w:rFonts w:ascii="Times New Roman" w:hAnsi="Times New Roman" w:cs="Times New Roman"/>
          <w:bCs/>
          <w:noProof/>
          <w:sz w:val="24"/>
          <w:szCs w:val="24"/>
        </w:rPr>
        <w:t>ание про-граммы внутри колледжа, т.е.</w:t>
      </w:r>
      <w:r w:rsidRPr="0021233D">
        <w:rPr>
          <w:rFonts w:ascii="Times New Roman" w:hAnsi="Times New Roman" w:cs="Times New Roman"/>
          <w:bCs/>
          <w:noProof/>
          <w:sz w:val="24"/>
          <w:szCs w:val="24"/>
        </w:rPr>
        <w:t xml:space="preserve"> взаимодействие с административной командой, преподавателями </w:t>
      </w:r>
      <w:r w:rsidRPr="0021233D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 xml:space="preserve">и </w:t>
      </w:r>
      <w:r w:rsidR="00E3750B">
        <w:rPr>
          <w:rFonts w:ascii="Times New Roman" w:hAnsi="Times New Roman" w:cs="Times New Roman"/>
          <w:bCs/>
          <w:noProof/>
          <w:sz w:val="24"/>
          <w:szCs w:val="24"/>
        </w:rPr>
        <w:t xml:space="preserve">председателями ПЦК </w:t>
      </w:r>
      <w:r w:rsidRPr="0021233D">
        <w:rPr>
          <w:rFonts w:ascii="Times New Roman" w:hAnsi="Times New Roman" w:cs="Times New Roman"/>
          <w:bCs/>
          <w:noProof/>
          <w:sz w:val="24"/>
          <w:szCs w:val="24"/>
        </w:rPr>
        <w:t>для формирования команды, ответс</w:t>
      </w:r>
      <w:r>
        <w:rPr>
          <w:rFonts w:ascii="Times New Roman" w:hAnsi="Times New Roman" w:cs="Times New Roman"/>
          <w:bCs/>
          <w:noProof/>
          <w:sz w:val="24"/>
          <w:szCs w:val="24"/>
        </w:rPr>
        <w:t>твенной за реализацию программы</w:t>
      </w:r>
      <w:r w:rsidR="00E3750B">
        <w:rPr>
          <w:rFonts w:ascii="Times New Roman" w:hAnsi="Times New Roman" w:cs="Times New Roman"/>
          <w:bCs/>
          <w:noProof/>
          <w:sz w:val="24"/>
          <w:szCs w:val="24"/>
        </w:rPr>
        <w:t xml:space="preserve"> (диаграмма 1)</w:t>
      </w:r>
      <w:r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14:paraId="0A0123D5" w14:textId="61E68D91" w:rsidR="00E3750B" w:rsidRDefault="00E3750B" w:rsidP="00E3750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Диграмма 1.</w:t>
      </w:r>
    </w:p>
    <w:p w14:paraId="38720CB8" w14:textId="77777777" w:rsidR="003B7F61" w:rsidRPr="005A1C3C" w:rsidRDefault="003B7F61" w:rsidP="00EC46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0A5EBDE6" w14:textId="77777777" w:rsidR="003B7F61" w:rsidRDefault="003B7F61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FF43735" wp14:editId="76F6A280">
            <wp:extent cx="6105525" cy="4400550"/>
            <wp:effectExtent l="0" t="38100" r="0" b="3810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FA7C5DE" w14:textId="77777777" w:rsidR="003B7F61" w:rsidRDefault="003B7F61" w:rsidP="00EC464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81FC1E5" w14:textId="77777777" w:rsidR="003B7F61" w:rsidRPr="00371F9E" w:rsidRDefault="003B7F61" w:rsidP="00EC464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1F9E">
        <w:rPr>
          <w:rFonts w:ascii="Times New Roman" w:hAnsi="Times New Roman" w:cs="Times New Roman"/>
          <w:noProof/>
          <w:sz w:val="24"/>
          <w:szCs w:val="24"/>
        </w:rPr>
        <w:t>Реализация Программы представляет собой поэтапную работу на «внутреннем контуре» внутри ГБПОУ «ЧГКИПиТ» и «внешнем контуре» партнеров ГБПОУ «ЧГКИПиТ» и отражается в «дорожной карте».</w:t>
      </w:r>
    </w:p>
    <w:p w14:paraId="555E494E" w14:textId="77777777" w:rsidR="003B7F61" w:rsidRPr="00371F9E" w:rsidRDefault="003B7F61" w:rsidP="00EC464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1F9E">
        <w:rPr>
          <w:rFonts w:ascii="Times New Roman" w:hAnsi="Times New Roman" w:cs="Times New Roman"/>
          <w:noProof/>
          <w:sz w:val="24"/>
          <w:szCs w:val="24"/>
        </w:rPr>
        <w:t>Формы и методы работы педагога-наставника с наставляемым:</w:t>
      </w:r>
    </w:p>
    <w:p w14:paraId="1D2F0A62" w14:textId="77777777" w:rsidR="003B7F61" w:rsidRPr="00371F9E" w:rsidRDefault="003B7F61" w:rsidP="00EC46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1F9E">
        <w:rPr>
          <w:rFonts w:ascii="Times New Roman" w:hAnsi="Times New Roman" w:cs="Times New Roman"/>
          <w:noProof/>
          <w:sz w:val="24"/>
          <w:szCs w:val="24"/>
        </w:rPr>
        <w:t>консультирование (индивидуальное);</w:t>
      </w:r>
    </w:p>
    <w:p w14:paraId="30AE0B4C" w14:textId="77777777" w:rsidR="003B7F61" w:rsidRDefault="003B7F61" w:rsidP="00EC46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124D">
        <w:rPr>
          <w:rFonts w:ascii="Times New Roman" w:hAnsi="Times New Roman" w:cs="Times New Roman"/>
          <w:noProof/>
          <w:sz w:val="24"/>
          <w:szCs w:val="24"/>
        </w:rPr>
        <w:t>активные методы (семинары, занятия «Школы молодого педагога» практические занятия, взаимопосещение занятий, тренинги, собеседование, творческие мастерские, мастер-классы наставника, др).</w:t>
      </w:r>
    </w:p>
    <w:p w14:paraId="550449FB" w14:textId="3FA6FADF" w:rsidR="00A628AF" w:rsidRDefault="001A7048" w:rsidP="001A7048">
      <w:pPr>
        <w:pStyle w:val="Default"/>
        <w:ind w:firstLine="709"/>
        <w:jc w:val="both"/>
        <w:rPr>
          <w:sz w:val="23"/>
          <w:szCs w:val="23"/>
        </w:rPr>
      </w:pPr>
      <w:r w:rsidRPr="001A7048">
        <w:rPr>
          <w:bCs/>
        </w:rPr>
        <w:t>Результатом реализации 3</w:t>
      </w:r>
      <w:r w:rsidR="00A628AF" w:rsidRPr="001A7048">
        <w:rPr>
          <w:bCs/>
        </w:rPr>
        <w:t xml:space="preserve"> этапа</w:t>
      </w:r>
      <w:r w:rsidR="00A628AF" w:rsidRPr="001A7048">
        <w:rPr>
          <w:b/>
          <w:bCs/>
        </w:rPr>
        <w:t xml:space="preserve"> </w:t>
      </w:r>
      <w:r w:rsidR="00A628AF" w:rsidRPr="001A7048">
        <w:t xml:space="preserve">станет сформированная база готовых к работе </w:t>
      </w:r>
      <w:r w:rsidR="00A628AF" w:rsidRPr="001A7048">
        <w:rPr>
          <w:sz w:val="23"/>
          <w:szCs w:val="23"/>
        </w:rPr>
        <w:t>наставников, подходящая для реализации данной программы и запросов наставляемых педагогов, а также портфолио наставника реализующего данную программу наставничества и наставляемого</w:t>
      </w:r>
      <w:r>
        <w:rPr>
          <w:sz w:val="23"/>
          <w:szCs w:val="23"/>
        </w:rPr>
        <w:t xml:space="preserve"> (Приложение 2)</w:t>
      </w:r>
      <w:r w:rsidR="00A628AF" w:rsidRPr="001A7048">
        <w:rPr>
          <w:sz w:val="23"/>
          <w:szCs w:val="23"/>
        </w:rPr>
        <w:t>.</w:t>
      </w:r>
    </w:p>
    <w:p w14:paraId="5CAE5F15" w14:textId="7E8FF83B" w:rsidR="00F03839" w:rsidRPr="00A628AF" w:rsidRDefault="00EA3EE6" w:rsidP="00FA617D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Этап 4</w:t>
      </w:r>
      <w:r w:rsidR="00F03839" w:rsidRPr="00F03839">
        <w:rPr>
          <w:rFonts w:ascii="Times New Roman" w:hAnsi="Times New Roman" w:cs="Times New Roman"/>
          <w:b/>
          <w:noProof/>
          <w:sz w:val="24"/>
          <w:szCs w:val="24"/>
        </w:rPr>
        <w:t>. Организация работы с наставляемым</w:t>
      </w:r>
    </w:p>
    <w:p w14:paraId="424292AB" w14:textId="5A6CC571" w:rsidR="00F03839" w:rsidRPr="00F03839" w:rsidRDefault="00F03839" w:rsidP="00FA617D">
      <w:pPr>
        <w:pStyle w:val="Default"/>
      </w:pPr>
      <w:r w:rsidRPr="00F03839">
        <w:t xml:space="preserve">Главная задача данного этапа – закрепление гармоничных и продуктивных отношений между наставником и наставляемым, чтобы они были максимально комфортными, стабильными и результативными для обеих сторон. </w:t>
      </w:r>
    </w:p>
    <w:p w14:paraId="0F0194AC" w14:textId="77777777" w:rsidR="00F03839" w:rsidRPr="00F03839" w:rsidRDefault="00F03839" w:rsidP="00FA617D">
      <w:pPr>
        <w:pStyle w:val="Default"/>
      </w:pPr>
      <w:r w:rsidRPr="00F03839">
        <w:t xml:space="preserve">Работа наставника с наставляемым включает: </w:t>
      </w:r>
    </w:p>
    <w:p w14:paraId="4AB14933" w14:textId="2CBE4101" w:rsidR="00F03839" w:rsidRPr="00F03839" w:rsidRDefault="00F03839" w:rsidP="00FA617D">
      <w:pPr>
        <w:pStyle w:val="Default"/>
        <w:spacing w:after="27"/>
      </w:pPr>
      <w:r w:rsidRPr="00F03839">
        <w:t xml:space="preserve">– встречу и заполнение опросных анкет; </w:t>
      </w:r>
    </w:p>
    <w:p w14:paraId="0E5204A5" w14:textId="77777777" w:rsidR="00F03839" w:rsidRPr="00F03839" w:rsidRDefault="00F03839" w:rsidP="00FA617D">
      <w:pPr>
        <w:pStyle w:val="Default"/>
        <w:spacing w:after="27"/>
      </w:pPr>
      <w:r w:rsidRPr="00F03839">
        <w:t xml:space="preserve">– пробную рабочую встречу; </w:t>
      </w:r>
    </w:p>
    <w:p w14:paraId="7B88DC9E" w14:textId="77777777" w:rsidR="00F03839" w:rsidRPr="00F03839" w:rsidRDefault="00F03839" w:rsidP="00FA617D">
      <w:pPr>
        <w:pStyle w:val="Default"/>
        <w:spacing w:after="27"/>
      </w:pPr>
      <w:r w:rsidRPr="00F03839">
        <w:t xml:space="preserve">– встречу-планирование; </w:t>
      </w:r>
    </w:p>
    <w:p w14:paraId="4C849FD2" w14:textId="77777777" w:rsidR="00F03839" w:rsidRPr="00F03839" w:rsidRDefault="00F03839" w:rsidP="00FA617D">
      <w:pPr>
        <w:pStyle w:val="Default"/>
        <w:spacing w:after="27"/>
      </w:pPr>
      <w:r w:rsidRPr="00F03839">
        <w:t xml:space="preserve">– комплекс последовательных встреч; </w:t>
      </w:r>
    </w:p>
    <w:p w14:paraId="16F41009" w14:textId="77777777" w:rsidR="00F03839" w:rsidRPr="00F03839" w:rsidRDefault="00F03839" w:rsidP="00FA617D">
      <w:pPr>
        <w:pStyle w:val="Default"/>
      </w:pPr>
      <w:r w:rsidRPr="00F03839">
        <w:t xml:space="preserve">– итоговую встречу. </w:t>
      </w:r>
    </w:p>
    <w:p w14:paraId="2CFD6038" w14:textId="19D091E4" w:rsidR="00F03839" w:rsidRPr="00F03839" w:rsidRDefault="00F03839" w:rsidP="00FA617D">
      <w:pPr>
        <w:pStyle w:val="Default"/>
        <w:ind w:firstLine="709"/>
      </w:pPr>
      <w:r w:rsidRPr="00F03839">
        <w:rPr>
          <w:b/>
          <w:bCs/>
        </w:rPr>
        <w:t xml:space="preserve">Первая встреча </w:t>
      </w:r>
    </w:p>
    <w:p w14:paraId="0F611F76" w14:textId="77777777" w:rsidR="00F03839" w:rsidRPr="00F03839" w:rsidRDefault="00F03839" w:rsidP="00FA617D">
      <w:pPr>
        <w:pStyle w:val="Default"/>
      </w:pPr>
      <w:r w:rsidRPr="00F03839">
        <w:rPr>
          <w:i/>
          <w:iCs/>
        </w:rPr>
        <w:lastRenderedPageBreak/>
        <w:t xml:space="preserve">Участники: </w:t>
      </w:r>
      <w:r w:rsidRPr="00F03839">
        <w:t xml:space="preserve">куратор, наставник, наставляемый. </w:t>
      </w:r>
    </w:p>
    <w:p w14:paraId="1C00A08D" w14:textId="77777777" w:rsidR="00F03839" w:rsidRPr="00F03839" w:rsidRDefault="00F03839" w:rsidP="00FA617D">
      <w:pPr>
        <w:pStyle w:val="Default"/>
      </w:pPr>
      <w:r w:rsidRPr="00F03839">
        <w:rPr>
          <w:i/>
          <w:iCs/>
        </w:rPr>
        <w:t xml:space="preserve">Роль куратора: </w:t>
      </w:r>
      <w:r w:rsidRPr="00F03839">
        <w:t xml:space="preserve">организация, наблюдение, представление участников. </w:t>
      </w:r>
    </w:p>
    <w:p w14:paraId="4F75DDF7" w14:textId="77777777" w:rsidR="00F03839" w:rsidRPr="00F03839" w:rsidRDefault="00F03839" w:rsidP="00FA617D">
      <w:pPr>
        <w:pStyle w:val="Default"/>
      </w:pPr>
      <w:r w:rsidRPr="00F03839">
        <w:rPr>
          <w:bCs/>
          <w:i/>
        </w:rPr>
        <w:t>Представление наставника.</w:t>
      </w:r>
      <w:r w:rsidRPr="00F03839">
        <w:rPr>
          <w:b/>
          <w:bCs/>
        </w:rPr>
        <w:t xml:space="preserve"> </w:t>
      </w:r>
      <w:r w:rsidRPr="00F03839">
        <w:t xml:space="preserve">Используя уже отрефлексированную информацию о себе и своих сильных/слабых сторонах, наставник рассказывает наставляемому о себе. </w:t>
      </w:r>
    </w:p>
    <w:p w14:paraId="259FDDE9" w14:textId="2C610051" w:rsidR="00F03839" w:rsidRPr="00F03839" w:rsidRDefault="00F03839" w:rsidP="00FA617D">
      <w:pPr>
        <w:pStyle w:val="Default"/>
        <w:jc w:val="both"/>
      </w:pPr>
      <w:r w:rsidRPr="00F03839">
        <w:t xml:space="preserve">Рекомендуемые пункты представления наставника: Кто я, чем занимаюсь? Почему я хочу быть наставником? Мой опыт. Чем я могу и хочу поделиться с наставляемым? Что мне важно увидеть в наставляемом? </w:t>
      </w:r>
    </w:p>
    <w:p w14:paraId="58632CEB" w14:textId="2055F3C0" w:rsidR="00F03839" w:rsidRPr="00F03839" w:rsidRDefault="00F03839" w:rsidP="00FA617D">
      <w:pPr>
        <w:pStyle w:val="Default"/>
      </w:pPr>
      <w:r w:rsidRPr="00F03839">
        <w:rPr>
          <w:bCs/>
          <w:i/>
        </w:rPr>
        <w:t xml:space="preserve">Представление наставляемого. </w:t>
      </w:r>
      <w:r w:rsidRPr="00F03839">
        <w:t xml:space="preserve">Наставляемый не обязан «понравиться» наставнику, его задача - рассказать о себе, своих проблемах и целях на текущий момент, если они сформированы, дать понять куратору и наставнику в каком направлении необходимо вести работу в будущем. </w:t>
      </w:r>
    </w:p>
    <w:p w14:paraId="6C867DA7" w14:textId="70E4CE51" w:rsidR="00F03839" w:rsidRPr="00F03839" w:rsidRDefault="00F03839" w:rsidP="0073198D">
      <w:pPr>
        <w:pStyle w:val="Default"/>
        <w:jc w:val="both"/>
      </w:pPr>
      <w:r w:rsidRPr="00F03839">
        <w:t xml:space="preserve">Обязательные пункты </w:t>
      </w:r>
      <w:proofErr w:type="gramStart"/>
      <w:r w:rsidRPr="00F03839">
        <w:t>представления</w:t>
      </w:r>
      <w:proofErr w:type="gramEnd"/>
      <w:r w:rsidRPr="00F03839">
        <w:t xml:space="preserve"> наставляемого: Почему мне хочется принять участие в программе? Над какими вопросами/проблемами я хотел бы поработать? Что мне важно увидеть в наставнике? </w:t>
      </w:r>
    </w:p>
    <w:p w14:paraId="7E8F6FA4" w14:textId="77777777" w:rsidR="00F03839" w:rsidRPr="00CB6C9B" w:rsidRDefault="00F03839" w:rsidP="00FA617D">
      <w:pPr>
        <w:pStyle w:val="Default"/>
        <w:jc w:val="both"/>
        <w:rPr>
          <w:i/>
        </w:rPr>
      </w:pPr>
      <w:r w:rsidRPr="00CB6C9B">
        <w:rPr>
          <w:bCs/>
          <w:i/>
        </w:rPr>
        <w:t xml:space="preserve">Взаимный интерес. </w:t>
      </w:r>
    </w:p>
    <w:p w14:paraId="5FBAF012" w14:textId="77777777" w:rsidR="00F03839" w:rsidRPr="00F03839" w:rsidRDefault="00F03839" w:rsidP="00FA617D">
      <w:pPr>
        <w:pStyle w:val="Default"/>
        <w:jc w:val="both"/>
      </w:pPr>
      <w:r w:rsidRPr="00F03839">
        <w:t xml:space="preserve">Куратор наблюдает за общением наставника и наставляемого, определяет, насколько два конкретных человека готовы работать друг с другом, есть ли у них точки пересечения (включая темперамент, схожие сферы деятельности, интересы и т.д.). </w:t>
      </w:r>
    </w:p>
    <w:p w14:paraId="2198C85E" w14:textId="77777777" w:rsidR="00F03839" w:rsidRPr="00F03839" w:rsidRDefault="00F03839" w:rsidP="00FA617D">
      <w:pPr>
        <w:pStyle w:val="Default"/>
        <w:jc w:val="both"/>
      </w:pPr>
      <w:r w:rsidRPr="00F03839">
        <w:t xml:space="preserve">Необходимо, чтобы в той или иной форме участники проговорили, что они готовы работать друг с другом. </w:t>
      </w:r>
    </w:p>
    <w:p w14:paraId="7D4B9237" w14:textId="45E7B978" w:rsidR="00F03839" w:rsidRPr="00F03839" w:rsidRDefault="00FA617D" w:rsidP="00FA617D">
      <w:pPr>
        <w:pStyle w:val="Default"/>
        <w:ind w:firstLine="709"/>
        <w:jc w:val="both"/>
      </w:pPr>
      <w:r>
        <w:rPr>
          <w:b/>
          <w:bCs/>
        </w:rPr>
        <w:t>Описание правил взаимодействия</w:t>
      </w:r>
      <w:r w:rsidR="00F03839" w:rsidRPr="00F03839">
        <w:rPr>
          <w:b/>
          <w:bCs/>
        </w:rPr>
        <w:t xml:space="preserve"> </w:t>
      </w:r>
    </w:p>
    <w:p w14:paraId="5735408A" w14:textId="33C40CE7" w:rsidR="00F03839" w:rsidRPr="00F03839" w:rsidRDefault="00F03839" w:rsidP="00FA617D">
      <w:pPr>
        <w:pStyle w:val="Default"/>
        <w:ind w:firstLine="709"/>
        <w:jc w:val="both"/>
      </w:pPr>
      <w:r w:rsidRPr="00F03839">
        <w:t xml:space="preserve">Куратор представляет участникам манифест и кодекс наставника (Приложения 1 и 2), описывает сроки программы (если известны заранее), </w:t>
      </w:r>
      <w:r w:rsidR="00CB6C9B">
        <w:t>важность ответственного и вовле</w:t>
      </w:r>
      <w:r w:rsidRPr="00F03839">
        <w:t xml:space="preserve">ченного в процесс общения, основанного на доверии. Отдельно проговариваются темы: </w:t>
      </w:r>
    </w:p>
    <w:p w14:paraId="30F9D203" w14:textId="77777777" w:rsidR="00F03839" w:rsidRPr="00F03839" w:rsidRDefault="00F03839" w:rsidP="00FA617D">
      <w:pPr>
        <w:pStyle w:val="Default"/>
        <w:spacing w:after="27"/>
        <w:jc w:val="both"/>
      </w:pPr>
      <w:r w:rsidRPr="00F03839">
        <w:t xml:space="preserve">- конфиденциальности взаимодействия (и исключений); </w:t>
      </w:r>
    </w:p>
    <w:p w14:paraId="7AFA9BCC" w14:textId="77777777" w:rsidR="00F03839" w:rsidRPr="00F03839" w:rsidRDefault="00F03839" w:rsidP="00FA617D">
      <w:pPr>
        <w:pStyle w:val="Default"/>
        <w:spacing w:after="27"/>
        <w:jc w:val="both"/>
      </w:pPr>
      <w:r w:rsidRPr="00F03839">
        <w:t xml:space="preserve">- необходимости честной и открытой коммуникации; </w:t>
      </w:r>
    </w:p>
    <w:p w14:paraId="7B37D1B9" w14:textId="77777777" w:rsidR="00F03839" w:rsidRPr="00F03839" w:rsidRDefault="00F03839" w:rsidP="00FA617D">
      <w:pPr>
        <w:pStyle w:val="Default"/>
        <w:spacing w:after="27"/>
        <w:jc w:val="both"/>
      </w:pPr>
      <w:r w:rsidRPr="00F03839">
        <w:t xml:space="preserve">- личных границ взаимодействия; </w:t>
      </w:r>
    </w:p>
    <w:p w14:paraId="2775A6B6" w14:textId="77777777" w:rsidR="00F03839" w:rsidRPr="00F03839" w:rsidRDefault="00F03839" w:rsidP="00FA617D">
      <w:pPr>
        <w:pStyle w:val="Default"/>
        <w:jc w:val="both"/>
      </w:pPr>
      <w:r w:rsidRPr="00F03839">
        <w:t xml:space="preserve">- обмена контактами. </w:t>
      </w:r>
    </w:p>
    <w:p w14:paraId="1B8341C0" w14:textId="4EF2B51D" w:rsidR="00F03839" w:rsidRPr="00F03839" w:rsidRDefault="00CB6C9B" w:rsidP="00FA617D">
      <w:pPr>
        <w:pStyle w:val="Default"/>
        <w:ind w:firstLine="709"/>
        <w:jc w:val="both"/>
      </w:pPr>
      <w:r>
        <w:rPr>
          <w:b/>
          <w:bCs/>
        </w:rPr>
        <w:t>Результаты первой встречи</w:t>
      </w:r>
      <w:r w:rsidR="00F03839" w:rsidRPr="00F03839">
        <w:rPr>
          <w:b/>
          <w:bCs/>
        </w:rPr>
        <w:t xml:space="preserve">: </w:t>
      </w:r>
      <w:r w:rsidR="00F03839" w:rsidRPr="00F03839">
        <w:t>наставник и наставляе</w:t>
      </w:r>
      <w:r>
        <w:t>мый готовы к дальнейшему взаимо</w:t>
      </w:r>
      <w:r w:rsidR="00F03839" w:rsidRPr="00F03839">
        <w:t xml:space="preserve">действию, между ними возникло понимание, они готовы поставить (и ставят) цель на первую встречу, назначают ее время. </w:t>
      </w:r>
    </w:p>
    <w:p w14:paraId="157E2E5B" w14:textId="4AFF2AC1" w:rsidR="00F03839" w:rsidRPr="00F03839" w:rsidRDefault="00FA617D" w:rsidP="00FA617D">
      <w:pPr>
        <w:pStyle w:val="Default"/>
        <w:ind w:firstLine="709"/>
        <w:jc w:val="both"/>
      </w:pPr>
      <w:r>
        <w:rPr>
          <w:b/>
          <w:bCs/>
        </w:rPr>
        <w:t>Пробная рабочая встреча</w:t>
      </w:r>
    </w:p>
    <w:p w14:paraId="24C5171A" w14:textId="77777777" w:rsidR="00F03839" w:rsidRPr="00F03839" w:rsidRDefault="00F03839" w:rsidP="00FA617D">
      <w:pPr>
        <w:pStyle w:val="Default"/>
        <w:jc w:val="both"/>
      </w:pPr>
      <w:r w:rsidRPr="00F03839">
        <w:rPr>
          <w:i/>
          <w:iCs/>
        </w:rPr>
        <w:t xml:space="preserve">Участники: </w:t>
      </w:r>
      <w:r w:rsidRPr="00F03839">
        <w:t xml:space="preserve">наставник, наставляемый. </w:t>
      </w:r>
    </w:p>
    <w:p w14:paraId="38140335" w14:textId="37D19AB3" w:rsidR="00F03839" w:rsidRPr="00F03839" w:rsidRDefault="00F03839" w:rsidP="00FA617D">
      <w:pPr>
        <w:pStyle w:val="Default"/>
        <w:jc w:val="both"/>
      </w:pPr>
      <w:r w:rsidRPr="00F03839">
        <w:rPr>
          <w:i/>
          <w:iCs/>
        </w:rPr>
        <w:t xml:space="preserve">Роль куратора: </w:t>
      </w:r>
      <w:r w:rsidRPr="00F03839">
        <w:t xml:space="preserve">после встречи зафиксировать её </w:t>
      </w:r>
      <w:r w:rsidR="00CB6C9B">
        <w:t>результаты, подтолкнуть к разви</w:t>
      </w:r>
      <w:r w:rsidRPr="00F03839">
        <w:t xml:space="preserve">тию отношений. </w:t>
      </w:r>
    </w:p>
    <w:p w14:paraId="11C4AEDE" w14:textId="3C0FFB02" w:rsidR="00F03839" w:rsidRPr="00F03839" w:rsidRDefault="00F03839" w:rsidP="00FA617D">
      <w:pPr>
        <w:pStyle w:val="Default"/>
        <w:ind w:firstLine="709"/>
        <w:jc w:val="both"/>
      </w:pPr>
      <w:r w:rsidRPr="00F03839">
        <w:rPr>
          <w:b/>
          <w:bCs/>
        </w:rPr>
        <w:t xml:space="preserve">Решение конкретной задачи. </w:t>
      </w:r>
      <w:r w:rsidRPr="00F03839">
        <w:t>Наставник, исходя из первой встречи, предлагает наставляемому решить одну небольшую, но конкретную и</w:t>
      </w:r>
      <w:r w:rsidR="00CB6C9B">
        <w:t xml:space="preserve"> прикладную задачу, чтобы проде</w:t>
      </w:r>
      <w:r w:rsidRPr="00F03839">
        <w:t>монстрировать возможный формат работы. Это может быть беседа, дискуссия, педагогическая игра, совместное решение прикладной задачи/теста. Совместное посещение ме</w:t>
      </w:r>
      <w:r w:rsidR="00CB6C9B">
        <w:t xml:space="preserve">роприятия, работу над проектом </w:t>
      </w:r>
      <w:r w:rsidRPr="00F03839">
        <w:t>и т.д.</w:t>
      </w:r>
      <w:r w:rsidR="00CB6C9B">
        <w:t xml:space="preserve"> для первой встречи лучше не ис</w:t>
      </w:r>
      <w:r w:rsidRPr="00F03839">
        <w:t xml:space="preserve">пользовать. </w:t>
      </w:r>
    </w:p>
    <w:p w14:paraId="417548A6" w14:textId="6A42C085" w:rsidR="00F03839" w:rsidRPr="00CB6C9B" w:rsidRDefault="00FA617D" w:rsidP="00FA617D">
      <w:pPr>
        <w:pStyle w:val="Default"/>
        <w:ind w:firstLine="709"/>
        <w:jc w:val="both"/>
      </w:pPr>
      <w:r>
        <w:rPr>
          <w:b/>
          <w:bCs/>
        </w:rPr>
        <w:t>Рефлексия</w:t>
      </w:r>
      <w:r w:rsidR="00F03839" w:rsidRPr="00F03839">
        <w:rPr>
          <w:b/>
          <w:bCs/>
        </w:rPr>
        <w:t xml:space="preserve"> </w:t>
      </w:r>
      <w:r w:rsidR="00F03839" w:rsidRPr="00F03839">
        <w:t>По окончании встречи, наставник и</w:t>
      </w:r>
      <w:r w:rsidR="00CB6C9B">
        <w:t xml:space="preserve"> наставляемый представляют крат</w:t>
      </w:r>
      <w:r w:rsidR="00F03839" w:rsidRPr="00F03839">
        <w:t xml:space="preserve">кие результаты куратору. Эти результаты помогут обоим участникам понять, в каком направлении им лучше </w:t>
      </w:r>
      <w:r w:rsidR="00F03839" w:rsidRPr="00CB6C9B">
        <w:t xml:space="preserve">двигаться, какой формат является комфортным, отрефлексировать свои отношения. </w:t>
      </w:r>
    </w:p>
    <w:p w14:paraId="651CFBA6" w14:textId="35423F09" w:rsidR="00CB6C9B" w:rsidRPr="00CB6C9B" w:rsidRDefault="00F03839" w:rsidP="00FA617D">
      <w:pPr>
        <w:pStyle w:val="Default"/>
        <w:jc w:val="both"/>
      </w:pPr>
      <w:r w:rsidRPr="00CB6C9B">
        <w:t>Рекомендуемые</w:t>
      </w:r>
      <w:r w:rsidR="00CB6C9B" w:rsidRPr="00CB6C9B">
        <w:t xml:space="preserve"> пункты при формулировке результатов встречи: Что получилось? Что понравилось? Благодаря чему стало возможно достичь результата? Что в следующий раз можно будет сделать по-другому? </w:t>
      </w:r>
    </w:p>
    <w:p w14:paraId="2391F2A7" w14:textId="42B43FFA" w:rsidR="00CB6C9B" w:rsidRPr="00CB6C9B" w:rsidRDefault="00CB6C9B" w:rsidP="00FA617D">
      <w:pPr>
        <w:pStyle w:val="Default"/>
        <w:jc w:val="both"/>
      </w:pPr>
      <w:r w:rsidRPr="00CB6C9B">
        <w:rPr>
          <w:bCs/>
          <w:i/>
        </w:rPr>
        <w:t>Результаты пробной рабочей встречи:</w:t>
      </w:r>
      <w:r w:rsidRPr="00CB6C9B">
        <w:rPr>
          <w:b/>
          <w:bCs/>
        </w:rPr>
        <w:t xml:space="preserve"> </w:t>
      </w:r>
      <w:r w:rsidRPr="00CB6C9B">
        <w:t>наставник и наставляемый понимают, чем могут быть полезны друг другу, подходят по стилю обще</w:t>
      </w:r>
      <w:r>
        <w:t>ния и темпераменту, начинают вы</w:t>
      </w:r>
      <w:r w:rsidRPr="00CB6C9B">
        <w:t xml:space="preserve">страивать доверительные отношения, получают первый результат/успех, готовы к созданию долгосрочного плана. </w:t>
      </w:r>
    </w:p>
    <w:p w14:paraId="3116B9CD" w14:textId="3D6588B0" w:rsidR="00CB6C9B" w:rsidRPr="00CB6C9B" w:rsidRDefault="00CB6C9B" w:rsidP="00FA617D">
      <w:pPr>
        <w:pStyle w:val="Default"/>
        <w:ind w:firstLine="709"/>
        <w:jc w:val="both"/>
        <w:rPr>
          <w:b/>
        </w:rPr>
      </w:pPr>
      <w:r w:rsidRPr="00CB6C9B">
        <w:rPr>
          <w:b/>
          <w:bCs/>
        </w:rPr>
        <w:t>Планиров</w:t>
      </w:r>
      <w:r w:rsidR="00FA617D">
        <w:rPr>
          <w:b/>
          <w:bCs/>
        </w:rPr>
        <w:t>ание основного процесса работы</w:t>
      </w:r>
    </w:p>
    <w:p w14:paraId="4FE2ABBD" w14:textId="77777777" w:rsidR="00CB6C9B" w:rsidRPr="00CB6C9B" w:rsidRDefault="00CB6C9B" w:rsidP="00FA617D">
      <w:pPr>
        <w:pStyle w:val="Default"/>
        <w:jc w:val="both"/>
      </w:pPr>
      <w:r w:rsidRPr="00CB6C9B">
        <w:rPr>
          <w:i/>
          <w:iCs/>
        </w:rPr>
        <w:t xml:space="preserve">Участники: </w:t>
      </w:r>
      <w:r w:rsidRPr="00CB6C9B">
        <w:t xml:space="preserve">наставник, наставляемый, куратор. </w:t>
      </w:r>
    </w:p>
    <w:p w14:paraId="45E34954" w14:textId="676F8AE6" w:rsidR="00CB6C9B" w:rsidRPr="00CB6C9B" w:rsidRDefault="00CB6C9B" w:rsidP="00FA617D">
      <w:pPr>
        <w:pStyle w:val="Default"/>
        <w:jc w:val="both"/>
      </w:pPr>
      <w:r w:rsidRPr="00CB6C9B">
        <w:rPr>
          <w:i/>
          <w:iCs/>
        </w:rPr>
        <w:t xml:space="preserve">Роль куратора: </w:t>
      </w:r>
      <w:r w:rsidRPr="00CB6C9B">
        <w:t>представить наставнику и наставляемому структуру плана работы, еще раз обговорить организационные вопросы, определить примерное количество встреч, проконтролировать понимание участниками важности следования плану р</w:t>
      </w:r>
      <w:r>
        <w:t>еализации постав</w:t>
      </w:r>
      <w:r w:rsidRPr="00CB6C9B">
        <w:t xml:space="preserve">ленной цели. </w:t>
      </w:r>
    </w:p>
    <w:p w14:paraId="5A8E558B" w14:textId="642E9734" w:rsidR="00CB6C9B" w:rsidRPr="00CB6C9B" w:rsidRDefault="00FA617D" w:rsidP="00FA617D">
      <w:pPr>
        <w:pStyle w:val="Default"/>
        <w:ind w:firstLine="709"/>
        <w:jc w:val="both"/>
      </w:pPr>
      <w:r>
        <w:rPr>
          <w:b/>
          <w:bCs/>
        </w:rPr>
        <w:lastRenderedPageBreak/>
        <w:t>Желания и ресурсы</w:t>
      </w:r>
    </w:p>
    <w:p w14:paraId="46D6FC1E" w14:textId="77777777" w:rsidR="00EC464B" w:rsidRDefault="00EC464B" w:rsidP="00FA61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A1C3C">
        <w:rPr>
          <w:rFonts w:ascii="Times New Roman" w:hAnsi="Times New Roman" w:cs="Times New Roman"/>
          <w:bCs/>
          <w:noProof/>
          <w:sz w:val="24"/>
          <w:szCs w:val="24"/>
        </w:rPr>
        <w:t xml:space="preserve">На этом этапе ярко </w:t>
      </w:r>
      <w:r>
        <w:rPr>
          <w:rFonts w:ascii="Times New Roman" w:hAnsi="Times New Roman" w:cs="Times New Roman"/>
          <w:bCs/>
          <w:noProof/>
          <w:sz w:val="24"/>
          <w:szCs w:val="24"/>
        </w:rPr>
        <w:t>выражена</w:t>
      </w:r>
      <w:r w:rsidRPr="005A1C3C">
        <w:rPr>
          <w:rFonts w:ascii="Times New Roman" w:hAnsi="Times New Roman" w:cs="Times New Roman"/>
          <w:bCs/>
          <w:noProof/>
          <w:sz w:val="24"/>
          <w:szCs w:val="24"/>
        </w:rPr>
        <w:t xml:space="preserve"> педагогическая рефлексия, участие в профессиональных дискуссиях, посещение и анализ открытых уроков, развитие творческ</w:t>
      </w:r>
      <w:r>
        <w:rPr>
          <w:rFonts w:ascii="Times New Roman" w:hAnsi="Times New Roman" w:cs="Times New Roman"/>
          <w:bCs/>
          <w:noProof/>
          <w:sz w:val="24"/>
          <w:szCs w:val="24"/>
        </w:rPr>
        <w:t>ого потенциала молодых педагог</w:t>
      </w:r>
      <w:r w:rsidRPr="005A1C3C">
        <w:rPr>
          <w:rFonts w:ascii="Times New Roman" w:hAnsi="Times New Roman" w:cs="Times New Roman"/>
          <w:bCs/>
          <w:noProof/>
          <w:sz w:val="24"/>
          <w:szCs w:val="24"/>
        </w:rPr>
        <w:t xml:space="preserve">ов, участие в инновационной деятельности. Наставник проверяет уровень профессиональной 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компетенции молодого педагога</w:t>
      </w:r>
      <w:r w:rsidRPr="005A1C3C">
        <w:rPr>
          <w:rFonts w:ascii="Times New Roman" w:hAnsi="Times New Roman" w:cs="Times New Roman"/>
          <w:bCs/>
          <w:noProof/>
          <w:sz w:val="24"/>
          <w:szCs w:val="24"/>
        </w:rPr>
        <w:t xml:space="preserve">, определяет степень его готовности к выполнению своих функциональных обязанностей. Большое внимание </w:t>
      </w:r>
      <w:r>
        <w:rPr>
          <w:rFonts w:ascii="Times New Roman" w:hAnsi="Times New Roman" w:cs="Times New Roman"/>
          <w:bCs/>
          <w:noProof/>
          <w:sz w:val="24"/>
          <w:szCs w:val="24"/>
        </w:rPr>
        <w:t>уделяется</w:t>
      </w:r>
      <w:r w:rsidRPr="005A1C3C">
        <w:rPr>
          <w:rFonts w:ascii="Times New Roman" w:hAnsi="Times New Roman" w:cs="Times New Roman"/>
          <w:bCs/>
          <w:noProof/>
          <w:sz w:val="24"/>
          <w:szCs w:val="24"/>
        </w:rPr>
        <w:t xml:space="preserve"> вопросам педагогической этики и развития педагогической техники. Успех молодого </w:t>
      </w:r>
      <w:r>
        <w:rPr>
          <w:rFonts w:ascii="Times New Roman" w:hAnsi="Times New Roman" w:cs="Times New Roman"/>
          <w:bCs/>
          <w:noProof/>
          <w:sz w:val="24"/>
          <w:szCs w:val="24"/>
        </w:rPr>
        <w:t>педагога нередко зависит от «пустяков»</w:t>
      </w:r>
      <w:r w:rsidRPr="005A1C3C">
        <w:rPr>
          <w:rFonts w:ascii="Times New Roman" w:hAnsi="Times New Roman" w:cs="Times New Roman"/>
          <w:bCs/>
          <w:noProof/>
          <w:sz w:val="24"/>
          <w:szCs w:val="24"/>
        </w:rPr>
        <w:t xml:space="preserve"> - одежды, голоса, жестов, случайных замечаний. Как очень удачно сказал А.С.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Макаренко: "Для меня... такие «пустяки»</w:t>
      </w:r>
      <w:r w:rsidRPr="005A1C3C">
        <w:rPr>
          <w:rFonts w:ascii="Times New Roman" w:hAnsi="Times New Roman" w:cs="Times New Roman"/>
          <w:bCs/>
          <w:noProof/>
          <w:sz w:val="24"/>
          <w:szCs w:val="24"/>
        </w:rPr>
        <w:t xml:space="preserve"> стали решающими: как стоять, как сидеть, как подняться со стула, из-за стола, как повысить голос, улыбнуться, как посмотрет</w:t>
      </w:r>
      <w:r>
        <w:rPr>
          <w:rFonts w:ascii="Times New Roman" w:hAnsi="Times New Roman" w:cs="Times New Roman"/>
          <w:bCs/>
          <w:noProof/>
          <w:sz w:val="24"/>
          <w:szCs w:val="24"/>
        </w:rPr>
        <w:t>ь". Подготовки, полученной в ВУЗ</w:t>
      </w:r>
      <w:r w:rsidRPr="005A1C3C">
        <w:rPr>
          <w:rFonts w:ascii="Times New Roman" w:hAnsi="Times New Roman" w:cs="Times New Roman"/>
          <w:bCs/>
          <w:noProof/>
          <w:sz w:val="24"/>
          <w:szCs w:val="24"/>
        </w:rPr>
        <w:t xml:space="preserve">е, недостаточно для формирования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педагогического </w:t>
      </w:r>
      <w:r w:rsidRPr="005A1C3C">
        <w:rPr>
          <w:rFonts w:ascii="Times New Roman" w:hAnsi="Times New Roman" w:cs="Times New Roman"/>
          <w:bCs/>
          <w:noProof/>
          <w:sz w:val="24"/>
          <w:szCs w:val="24"/>
        </w:rPr>
        <w:t xml:space="preserve">мастерства. К нему приходят только путем самообразования и творческих поисков. Поддержать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педагога </w:t>
      </w:r>
      <w:r w:rsidRPr="005A1C3C">
        <w:rPr>
          <w:rFonts w:ascii="Times New Roman" w:hAnsi="Times New Roman" w:cs="Times New Roman"/>
          <w:bCs/>
          <w:noProof/>
          <w:sz w:val="24"/>
          <w:szCs w:val="24"/>
        </w:rPr>
        <w:t>в самый ответственный период его становления должны руководители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колледжа</w:t>
      </w:r>
      <w:r w:rsidRPr="005A1C3C">
        <w:rPr>
          <w:rFonts w:ascii="Times New Roman" w:hAnsi="Times New Roman" w:cs="Times New Roman"/>
          <w:bCs/>
          <w:noProof/>
          <w:sz w:val="24"/>
          <w:szCs w:val="24"/>
        </w:rPr>
        <w:t>. От них в значительной степени зависит, каким он будет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в дальнейшем</w:t>
      </w:r>
      <w:r w:rsidRPr="005A1C3C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14:paraId="42A7024F" w14:textId="6FBB961E" w:rsidR="00225BD8" w:rsidRDefault="00CB6C9B" w:rsidP="00FA6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9B">
        <w:rPr>
          <w:rFonts w:ascii="Times New Roman" w:hAnsi="Times New Roman" w:cs="Times New Roman"/>
          <w:sz w:val="24"/>
          <w:szCs w:val="24"/>
        </w:rPr>
        <w:t>Вместе с куратором наставник и наставляемый обсуждают и по итогу формулиру</w:t>
      </w:r>
      <w:r>
        <w:rPr>
          <w:rFonts w:ascii="Times New Roman" w:hAnsi="Times New Roman" w:cs="Times New Roman"/>
          <w:sz w:val="24"/>
          <w:szCs w:val="24"/>
        </w:rPr>
        <w:t>ют цели на ближайший</w:t>
      </w:r>
      <w:r w:rsidR="0073198D">
        <w:rPr>
          <w:rFonts w:ascii="Times New Roman" w:hAnsi="Times New Roman" w:cs="Times New Roman"/>
          <w:sz w:val="24"/>
          <w:szCs w:val="24"/>
        </w:rPr>
        <w:t xml:space="preserve"> период работы в виде таблицы 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82E095" w14:textId="0C111AB7" w:rsidR="00CB6C9B" w:rsidRDefault="0073198D" w:rsidP="00FA6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Таблица 4</w:t>
      </w:r>
      <w:r w:rsidR="00CB6C9B" w:rsidRPr="00CB6C9B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Карта целей наставляемого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575"/>
        <w:gridCol w:w="1575"/>
        <w:gridCol w:w="1899"/>
        <w:gridCol w:w="1575"/>
        <w:gridCol w:w="1575"/>
      </w:tblGrid>
      <w:tr w:rsidR="00CB6C9B" w:rsidRPr="00CB6C9B" w14:paraId="236205BD" w14:textId="77777777" w:rsidTr="008B47B3">
        <w:trPr>
          <w:trHeight w:val="937"/>
        </w:trPr>
        <w:tc>
          <w:tcPr>
            <w:tcW w:w="1575" w:type="dxa"/>
          </w:tcPr>
          <w:p w14:paraId="1BAC8336" w14:textId="5F28A5B0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Ф.И.О </w:t>
            </w:r>
          </w:p>
          <w:p w14:paraId="443272F4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наставляемого </w:t>
            </w:r>
          </w:p>
        </w:tc>
        <w:tc>
          <w:tcPr>
            <w:tcW w:w="1575" w:type="dxa"/>
          </w:tcPr>
          <w:p w14:paraId="5E70C74A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Желание </w:t>
            </w:r>
          </w:p>
        </w:tc>
        <w:tc>
          <w:tcPr>
            <w:tcW w:w="1575" w:type="dxa"/>
          </w:tcPr>
          <w:p w14:paraId="279A5B1E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Какие ресурсы </w:t>
            </w:r>
          </w:p>
          <w:p w14:paraId="67A663B0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 меня есть, </w:t>
            </w:r>
          </w:p>
          <w:p w14:paraId="663B332C" w14:textId="5BEFCFEB" w:rsidR="00CB6C9B" w:rsidRPr="00CB6C9B" w:rsidRDefault="0073198D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чтобы этого достичь</w:t>
            </w:r>
            <w:r w:rsidR="00CB6C9B"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? </w:t>
            </w:r>
          </w:p>
        </w:tc>
        <w:tc>
          <w:tcPr>
            <w:tcW w:w="1899" w:type="dxa"/>
          </w:tcPr>
          <w:p w14:paraId="5B217CF1" w14:textId="3EC7C522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Каких ресурсов мне не хватает, чтобы достичь цели и </w:t>
            </w:r>
          </w:p>
          <w:p w14:paraId="2EC317EC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получить </w:t>
            </w:r>
          </w:p>
          <w:p w14:paraId="0D798191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желаемое? </w:t>
            </w:r>
          </w:p>
        </w:tc>
        <w:tc>
          <w:tcPr>
            <w:tcW w:w="1575" w:type="dxa"/>
          </w:tcPr>
          <w:p w14:paraId="096C606F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Как измерить </w:t>
            </w:r>
          </w:p>
          <w:p w14:paraId="1DBC441D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результат </w:t>
            </w:r>
          </w:p>
          <w:p w14:paraId="5A8DD271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реализации </w:t>
            </w:r>
          </w:p>
          <w:p w14:paraId="0DCF24F3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цели? </w:t>
            </w:r>
          </w:p>
          <w:p w14:paraId="5EC94755" w14:textId="1A085872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</w:tcPr>
          <w:p w14:paraId="6AC26589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Сколько мне нужно </w:t>
            </w:r>
          </w:p>
          <w:p w14:paraId="3EBE3AEC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времени, </w:t>
            </w:r>
          </w:p>
          <w:p w14:paraId="1B2CDE8A" w14:textId="63E8DE69" w:rsidR="00CB6C9B" w:rsidRPr="00CB6C9B" w:rsidRDefault="0073198D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чтобы этого достичь</w:t>
            </w:r>
            <w:r w:rsidR="00CB6C9B"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? </w:t>
            </w:r>
          </w:p>
        </w:tc>
      </w:tr>
      <w:tr w:rsidR="00CB6C9B" w:rsidRPr="00CB6C9B" w14:paraId="4F2E371D" w14:textId="77777777" w:rsidTr="008B47B3">
        <w:trPr>
          <w:trHeight w:val="503"/>
        </w:trPr>
        <w:tc>
          <w:tcPr>
            <w:tcW w:w="1575" w:type="dxa"/>
          </w:tcPr>
          <w:p w14:paraId="054EEAE3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</w:tcPr>
          <w:p w14:paraId="3F95C781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</w:tcPr>
          <w:p w14:paraId="70136CD0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</w:tcPr>
          <w:p w14:paraId="3442564F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</w:tcPr>
          <w:p w14:paraId="6FF5DA28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</w:tcPr>
          <w:p w14:paraId="45BF18FB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4AF110C3" w14:textId="610775ED" w:rsidR="00CB6C9B" w:rsidRPr="00CB6C9B" w:rsidRDefault="00CB6C9B" w:rsidP="00FA6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результаты</w:t>
      </w:r>
    </w:p>
    <w:p w14:paraId="1D1CDACE" w14:textId="2A04EEF0" w:rsidR="00CB6C9B" w:rsidRDefault="00CB6C9B" w:rsidP="00FA6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C9B">
        <w:rPr>
          <w:rFonts w:ascii="Times New Roman" w:hAnsi="Times New Roman" w:cs="Times New Roman"/>
          <w:color w:val="000000"/>
          <w:sz w:val="24"/>
          <w:szCs w:val="24"/>
        </w:rPr>
        <w:t>После того, как наставник и наставляемый определ</w:t>
      </w:r>
      <w:r>
        <w:rPr>
          <w:rFonts w:ascii="Times New Roman" w:hAnsi="Times New Roman" w:cs="Times New Roman"/>
          <w:color w:val="000000"/>
          <w:sz w:val="24"/>
          <w:szCs w:val="24"/>
        </w:rPr>
        <w:t>или, с какими желаниями и, соот</w:t>
      </w:r>
      <w:r w:rsidRPr="00CB6C9B">
        <w:rPr>
          <w:rFonts w:ascii="Times New Roman" w:hAnsi="Times New Roman" w:cs="Times New Roman"/>
          <w:color w:val="000000"/>
          <w:sz w:val="24"/>
          <w:szCs w:val="24"/>
        </w:rPr>
        <w:t xml:space="preserve">ветственно, целями они будут работать на первом отрезке времени, куратор предлагает участникам создать </w:t>
      </w:r>
      <w:r w:rsidR="0073198D">
        <w:rPr>
          <w:rFonts w:ascii="Times New Roman" w:hAnsi="Times New Roman" w:cs="Times New Roman"/>
          <w:color w:val="000000"/>
          <w:sz w:val="24"/>
          <w:szCs w:val="24"/>
        </w:rPr>
        <w:t>карту будущей работы (Таблица 5</w:t>
      </w:r>
      <w:r w:rsidRPr="00CB6C9B"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Эту карту можно в будущем оциф</w:t>
      </w:r>
      <w:r w:rsidRPr="00CB6C9B">
        <w:rPr>
          <w:rFonts w:ascii="Times New Roman" w:hAnsi="Times New Roman" w:cs="Times New Roman"/>
          <w:color w:val="000000"/>
          <w:sz w:val="24"/>
          <w:szCs w:val="24"/>
        </w:rPr>
        <w:t xml:space="preserve">ровать и перенести в личный кабинет, чтобы иметь возможность сверяться с ней, оценивая каждую отдельную встречу. </w:t>
      </w:r>
    </w:p>
    <w:p w14:paraId="2A25C2B2" w14:textId="6B092FE2" w:rsidR="00CB6C9B" w:rsidRPr="00CB6C9B" w:rsidRDefault="0073198D" w:rsidP="008B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198D">
        <w:rPr>
          <w:rFonts w:ascii="Times New Roman" w:hAnsi="Times New Roman" w:cs="Times New Roman"/>
          <w:b/>
          <w:bCs/>
          <w:sz w:val="23"/>
          <w:szCs w:val="23"/>
        </w:rPr>
        <w:t>Таблица 5</w:t>
      </w:r>
      <w:r w:rsidR="00CB6C9B" w:rsidRPr="0073198D">
        <w:rPr>
          <w:rFonts w:ascii="Times New Roman" w:hAnsi="Times New Roman" w:cs="Times New Roman"/>
          <w:b/>
          <w:bCs/>
          <w:sz w:val="23"/>
          <w:szCs w:val="23"/>
        </w:rPr>
        <w:t>. Карта планирования работы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1960"/>
        <w:gridCol w:w="1829"/>
        <w:gridCol w:w="2849"/>
        <w:gridCol w:w="1418"/>
      </w:tblGrid>
      <w:tr w:rsidR="00CB6C9B" w:rsidRPr="00CB6C9B" w14:paraId="222EC1FA" w14:textId="77777777" w:rsidTr="008B47B3">
        <w:trPr>
          <w:trHeight w:val="107"/>
        </w:trPr>
        <w:tc>
          <w:tcPr>
            <w:tcW w:w="9885" w:type="dxa"/>
            <w:gridSpan w:val="5"/>
          </w:tcPr>
          <w:p w14:paraId="4203ADC9" w14:textId="6E35B43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Цель№1. </w:t>
            </w:r>
          </w:p>
        </w:tc>
      </w:tr>
      <w:tr w:rsidR="00CB6C9B" w:rsidRPr="00CB6C9B" w14:paraId="05AC4C1B" w14:textId="77777777" w:rsidTr="008B47B3">
        <w:trPr>
          <w:trHeight w:val="1489"/>
        </w:trPr>
        <w:tc>
          <w:tcPr>
            <w:tcW w:w="1829" w:type="dxa"/>
          </w:tcPr>
          <w:p w14:paraId="76D45202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Желаемый </w:t>
            </w:r>
          </w:p>
          <w:p w14:paraId="4A5B0DCA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результат </w:t>
            </w:r>
          </w:p>
          <w:p w14:paraId="2B4DACF4" w14:textId="2AF4B380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="003361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конечная</w:t>
            </w: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5DF0CF66" w14:textId="21B0C245" w:rsidR="00CB6C9B" w:rsidRPr="00CB6C9B" w:rsidRDefault="0033611A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реализация</w:t>
            </w:r>
            <w:r w:rsidR="00CB6C9B"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7A51762F" w14:textId="0FFB8ECA" w:rsidR="00CB6C9B" w:rsidRPr="00CB6C9B" w:rsidRDefault="0033611A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цели</w:t>
            </w:r>
            <w:r w:rsidR="00CB6C9B"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1960" w:type="dxa"/>
          </w:tcPr>
          <w:p w14:paraId="222FEC20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Конкретные </w:t>
            </w:r>
          </w:p>
          <w:p w14:paraId="238255A1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действия шаги, </w:t>
            </w:r>
          </w:p>
          <w:p w14:paraId="5A1BB856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направленные </w:t>
            </w:r>
          </w:p>
          <w:p w14:paraId="747B9394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получение </w:t>
            </w:r>
          </w:p>
          <w:p w14:paraId="43D99AE3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максимального </w:t>
            </w:r>
          </w:p>
          <w:p w14:paraId="0E17D5B4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результата </w:t>
            </w:r>
          </w:p>
        </w:tc>
        <w:tc>
          <w:tcPr>
            <w:tcW w:w="1829" w:type="dxa"/>
          </w:tcPr>
          <w:p w14:paraId="436E08B2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849" w:type="dxa"/>
          </w:tcPr>
          <w:p w14:paraId="7D21CBB8" w14:textId="6FFD6128" w:rsidR="00CB6C9B" w:rsidRPr="00CB6C9B" w:rsidRDefault="008B47B3" w:rsidP="008B47B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Показатели </w:t>
            </w:r>
            <w:r w:rsidR="00CB6C9B"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эффективности </w:t>
            </w:r>
          </w:p>
          <w:p w14:paraId="643FF08B" w14:textId="0538F327" w:rsidR="00CB6C9B" w:rsidRPr="00CB6C9B" w:rsidRDefault="00CB6C9B" w:rsidP="0033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="003361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результаты </w:t>
            </w:r>
            <w:r w:rsidR="0033611A"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конкретной деятельности,</w:t>
            </w: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3361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подтверждающие реализацию</w:t>
            </w: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3361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оставленной цели) </w:t>
            </w:r>
          </w:p>
        </w:tc>
        <w:tc>
          <w:tcPr>
            <w:tcW w:w="1418" w:type="dxa"/>
          </w:tcPr>
          <w:p w14:paraId="03FBDFEA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Отметки о </w:t>
            </w:r>
          </w:p>
          <w:p w14:paraId="70C9B832" w14:textId="77777777" w:rsidR="00CB6C9B" w:rsidRPr="00CB6C9B" w:rsidRDefault="00CB6C9B" w:rsidP="00FA617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6C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выполнении </w:t>
            </w:r>
          </w:p>
        </w:tc>
      </w:tr>
    </w:tbl>
    <w:p w14:paraId="5917FBFA" w14:textId="3A5E5DA3" w:rsidR="00CB6C9B" w:rsidRPr="00CB6C9B" w:rsidRDefault="00CB6C9B" w:rsidP="00FA617D">
      <w:pPr>
        <w:pStyle w:val="Default"/>
        <w:ind w:firstLine="709"/>
        <w:jc w:val="both"/>
      </w:pPr>
      <w:r w:rsidRPr="00CB6C9B">
        <w:t>После каждой встречи в карту планирования рабо</w:t>
      </w:r>
      <w:r>
        <w:t>ты необходимо заносить результа</w:t>
      </w:r>
      <w:r w:rsidRPr="00CB6C9B">
        <w:t>ты, свидетельствующие (или нет) о движении к цели. Эти результаты в дальнейшем будут использоваться для своевременной корректировки плана р</w:t>
      </w:r>
      <w:r>
        <w:t>аботы, оценки эффективности вза</w:t>
      </w:r>
      <w:r w:rsidRPr="00CB6C9B">
        <w:t>имодействия и для финального представления результато</w:t>
      </w:r>
      <w:r>
        <w:t>в работы наставника с наставляе</w:t>
      </w:r>
      <w:r w:rsidRPr="00CB6C9B">
        <w:t xml:space="preserve">мым. </w:t>
      </w:r>
    </w:p>
    <w:p w14:paraId="082A989D" w14:textId="5FBBD396" w:rsidR="00CB6C9B" w:rsidRPr="00CB6C9B" w:rsidRDefault="00CB6C9B" w:rsidP="008B47B3">
      <w:pPr>
        <w:pStyle w:val="Default"/>
        <w:ind w:firstLine="709"/>
        <w:jc w:val="both"/>
      </w:pPr>
      <w:r w:rsidRPr="00CB6C9B">
        <w:rPr>
          <w:b/>
          <w:bCs/>
        </w:rPr>
        <w:t xml:space="preserve">Результаты встречи-планирования: </w:t>
      </w:r>
      <w:r w:rsidRPr="00CB6C9B">
        <w:t>определены ключевые договоренности между участниками наставнической программы, поставлены це</w:t>
      </w:r>
      <w:r>
        <w:t>ли и определены сроки взаимодей</w:t>
      </w:r>
      <w:r w:rsidRPr="00CB6C9B">
        <w:t xml:space="preserve">ствия, создан примерный план встреч. </w:t>
      </w:r>
    </w:p>
    <w:p w14:paraId="652D7D00" w14:textId="77777777" w:rsidR="00CB6C9B" w:rsidRPr="00CB6C9B" w:rsidRDefault="00CB6C9B" w:rsidP="008B47B3">
      <w:pPr>
        <w:pStyle w:val="Default"/>
        <w:ind w:firstLine="709"/>
        <w:jc w:val="both"/>
      </w:pPr>
      <w:r w:rsidRPr="00CB6C9B">
        <w:rPr>
          <w:b/>
          <w:bCs/>
        </w:rPr>
        <w:t xml:space="preserve">Совместная работа наставника и наставляемого. </w:t>
      </w:r>
    </w:p>
    <w:p w14:paraId="1D214B29" w14:textId="77777777" w:rsidR="00CB6C9B" w:rsidRPr="00CB6C9B" w:rsidRDefault="00CB6C9B" w:rsidP="00FA617D">
      <w:pPr>
        <w:pStyle w:val="Default"/>
        <w:jc w:val="both"/>
      </w:pPr>
      <w:r w:rsidRPr="00CB6C9B">
        <w:rPr>
          <w:i/>
          <w:iCs/>
        </w:rPr>
        <w:t xml:space="preserve">Участники: </w:t>
      </w:r>
      <w:r w:rsidRPr="00CB6C9B">
        <w:t xml:space="preserve">наставник, наставляемый (куратор – при необходимости). </w:t>
      </w:r>
    </w:p>
    <w:p w14:paraId="214D156D" w14:textId="77777777" w:rsidR="00CB6C9B" w:rsidRPr="00CB6C9B" w:rsidRDefault="00CB6C9B" w:rsidP="00FA617D">
      <w:pPr>
        <w:pStyle w:val="Default"/>
        <w:jc w:val="both"/>
      </w:pPr>
      <w:r w:rsidRPr="00CB6C9B">
        <w:rPr>
          <w:i/>
          <w:iCs/>
        </w:rPr>
        <w:t xml:space="preserve">Роль куратора: </w:t>
      </w:r>
      <w:r w:rsidRPr="00CB6C9B">
        <w:t xml:space="preserve">организаторская функция, проверка своевременного заполнения форм обратной связи, консультирование наставника при возникновении вопросов. </w:t>
      </w:r>
    </w:p>
    <w:p w14:paraId="5FED474B" w14:textId="74D4D8C9" w:rsidR="00CB6C9B" w:rsidRPr="00CB6C9B" w:rsidRDefault="00CB6C9B" w:rsidP="0033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C9B">
        <w:rPr>
          <w:rFonts w:ascii="Times New Roman" w:hAnsi="Times New Roman" w:cs="Times New Roman"/>
          <w:sz w:val="24"/>
          <w:szCs w:val="24"/>
        </w:rPr>
        <w:t>Куратор может представить наставнику универсальную структуру встреч. В этом случае наставник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формирует структуру и план дей</w:t>
      </w:r>
      <w:r w:rsidRPr="00CB6C9B">
        <w:rPr>
          <w:rFonts w:ascii="Times New Roman" w:hAnsi="Times New Roman" w:cs="Times New Roman"/>
          <w:sz w:val="24"/>
          <w:szCs w:val="24"/>
        </w:rPr>
        <w:t>ствий, но, тем не менее, обращается к общей модели: рефлексия + работа +рефлексия.</w:t>
      </w:r>
    </w:p>
    <w:p w14:paraId="2C3F9065" w14:textId="58203706" w:rsidR="00CB6C9B" w:rsidRPr="00CB6C9B" w:rsidRDefault="00CB6C9B" w:rsidP="0033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C9B">
        <w:rPr>
          <w:rFonts w:ascii="Times New Roman" w:hAnsi="Times New Roman" w:cs="Times New Roman"/>
          <w:sz w:val="24"/>
          <w:szCs w:val="24"/>
        </w:rPr>
        <w:t xml:space="preserve">Следующий этап встречи должен быть посвящен </w:t>
      </w:r>
      <w:r w:rsidR="0033611A">
        <w:rPr>
          <w:rFonts w:ascii="Times New Roman" w:hAnsi="Times New Roman" w:cs="Times New Roman"/>
          <w:sz w:val="24"/>
          <w:szCs w:val="24"/>
        </w:rPr>
        <w:t>непосредственной работе.</w:t>
      </w:r>
    </w:p>
    <w:p w14:paraId="519923FA" w14:textId="248D8B03" w:rsidR="00CB6C9B" w:rsidRPr="00CB6C9B" w:rsidRDefault="00CB6C9B" w:rsidP="00FA6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9B">
        <w:rPr>
          <w:rFonts w:ascii="Times New Roman" w:hAnsi="Times New Roman" w:cs="Times New Roman"/>
          <w:sz w:val="24"/>
          <w:szCs w:val="24"/>
        </w:rPr>
        <w:lastRenderedPageBreak/>
        <w:t>Наставляемый и наставник могут</w:t>
      </w:r>
      <w:r w:rsidR="00261DE8">
        <w:rPr>
          <w:rFonts w:ascii="Times New Roman" w:hAnsi="Times New Roman" w:cs="Times New Roman"/>
          <w:sz w:val="24"/>
          <w:szCs w:val="24"/>
        </w:rPr>
        <w:t xml:space="preserve"> ответить на следующие вопросы: </w:t>
      </w:r>
      <w:r w:rsidRPr="00CB6C9B">
        <w:rPr>
          <w:rFonts w:ascii="Times New Roman" w:hAnsi="Times New Roman" w:cs="Times New Roman"/>
          <w:sz w:val="24"/>
          <w:szCs w:val="24"/>
        </w:rPr>
        <w:t>Приблизились ли мы к цели? Что получилось хорошо?</w:t>
      </w:r>
      <w:r w:rsidR="00261DE8">
        <w:rPr>
          <w:rFonts w:ascii="Times New Roman" w:hAnsi="Times New Roman" w:cs="Times New Roman"/>
          <w:sz w:val="24"/>
          <w:szCs w:val="24"/>
        </w:rPr>
        <w:t xml:space="preserve"> </w:t>
      </w:r>
      <w:r w:rsidRPr="00CB6C9B">
        <w:rPr>
          <w:rFonts w:ascii="Times New Roman" w:hAnsi="Times New Roman" w:cs="Times New Roman"/>
          <w:sz w:val="24"/>
          <w:szCs w:val="24"/>
        </w:rPr>
        <w:t>Что стоит изменить в следующий раз? Как я сейчас себя чувствую? Что нужно сделать к следующей встрече?</w:t>
      </w:r>
    </w:p>
    <w:p w14:paraId="7B0612E5" w14:textId="15635729" w:rsidR="00CB6C9B" w:rsidRPr="00CB6C9B" w:rsidRDefault="00CB6C9B" w:rsidP="00FA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C9B">
        <w:rPr>
          <w:rFonts w:ascii="Times New Roman" w:hAnsi="Times New Roman" w:cs="Times New Roman"/>
          <w:sz w:val="24"/>
          <w:szCs w:val="24"/>
        </w:rPr>
        <w:t>Встречи рекомендуется проводить по графику с</w:t>
      </w:r>
      <w:r w:rsidR="00261DE8">
        <w:rPr>
          <w:rFonts w:ascii="Times New Roman" w:hAnsi="Times New Roman" w:cs="Times New Roman"/>
          <w:sz w:val="24"/>
          <w:szCs w:val="24"/>
        </w:rPr>
        <w:t>огласованному с рабочим расписа</w:t>
      </w:r>
      <w:r w:rsidRPr="00CB6C9B">
        <w:rPr>
          <w:rFonts w:ascii="Times New Roman" w:hAnsi="Times New Roman" w:cs="Times New Roman"/>
          <w:sz w:val="24"/>
          <w:szCs w:val="24"/>
        </w:rPr>
        <w:t>нием наставника и наставляемого и при информировании куратора.</w:t>
      </w:r>
    </w:p>
    <w:p w14:paraId="330FDCAB" w14:textId="77777777" w:rsidR="00CB6C9B" w:rsidRPr="00261DE8" w:rsidRDefault="00CB6C9B" w:rsidP="00FA6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DE8">
        <w:rPr>
          <w:rFonts w:ascii="Times New Roman" w:hAnsi="Times New Roman" w:cs="Times New Roman"/>
          <w:b/>
          <w:sz w:val="24"/>
          <w:szCs w:val="24"/>
        </w:rPr>
        <w:t>Итоговая встреча.</w:t>
      </w:r>
    </w:p>
    <w:p w14:paraId="0291612B" w14:textId="77777777" w:rsidR="00CB6C9B" w:rsidRPr="00CB6C9B" w:rsidRDefault="00CB6C9B" w:rsidP="00FA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C9B">
        <w:rPr>
          <w:rFonts w:ascii="Times New Roman" w:hAnsi="Times New Roman" w:cs="Times New Roman"/>
          <w:sz w:val="24"/>
          <w:szCs w:val="24"/>
        </w:rPr>
        <w:t>Участники: наставник, наставляемый, куратор.</w:t>
      </w:r>
    </w:p>
    <w:p w14:paraId="1E496851" w14:textId="4C27B9D6" w:rsidR="00CB6C9B" w:rsidRPr="00CB6C9B" w:rsidRDefault="00CB6C9B" w:rsidP="00FA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C9B">
        <w:rPr>
          <w:rFonts w:ascii="Times New Roman" w:hAnsi="Times New Roman" w:cs="Times New Roman"/>
          <w:sz w:val="24"/>
          <w:szCs w:val="24"/>
        </w:rPr>
        <w:t>Роль куратора: организовать встречу, провести анализ результатов, отрефлексировать с участниками их работу в программе наставничеств</w:t>
      </w:r>
      <w:r w:rsidR="00261DE8">
        <w:rPr>
          <w:rFonts w:ascii="Times New Roman" w:hAnsi="Times New Roman" w:cs="Times New Roman"/>
          <w:sz w:val="24"/>
          <w:szCs w:val="24"/>
        </w:rPr>
        <w:t>а, собрать информацию о достиже</w:t>
      </w:r>
      <w:r w:rsidRPr="00CB6C9B">
        <w:rPr>
          <w:rFonts w:ascii="Times New Roman" w:hAnsi="Times New Roman" w:cs="Times New Roman"/>
          <w:sz w:val="24"/>
          <w:szCs w:val="24"/>
        </w:rPr>
        <w:t>ниях, принять решение совместно с участниками о продолжении взаимодействия в рамках нового цикла или его завершении.</w:t>
      </w:r>
    </w:p>
    <w:p w14:paraId="0DB30DDD" w14:textId="0DDAD930" w:rsidR="00CB6C9B" w:rsidRPr="00CB6C9B" w:rsidRDefault="00CB6C9B" w:rsidP="00FA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C9B">
        <w:rPr>
          <w:rFonts w:ascii="Times New Roman" w:hAnsi="Times New Roman" w:cs="Times New Roman"/>
          <w:sz w:val="24"/>
          <w:szCs w:val="24"/>
        </w:rPr>
        <w:t>Среди вопросов, ответы на которые должны б</w:t>
      </w:r>
      <w:r w:rsidR="00261DE8">
        <w:rPr>
          <w:rFonts w:ascii="Times New Roman" w:hAnsi="Times New Roman" w:cs="Times New Roman"/>
          <w:sz w:val="24"/>
          <w:szCs w:val="24"/>
        </w:rPr>
        <w:t>ыть зафиксированы для оценки ре</w:t>
      </w:r>
      <w:r w:rsidRPr="00CB6C9B">
        <w:rPr>
          <w:rFonts w:ascii="Times New Roman" w:hAnsi="Times New Roman" w:cs="Times New Roman"/>
          <w:sz w:val="24"/>
          <w:szCs w:val="24"/>
        </w:rPr>
        <w:t>зультатов работы, должны быть следующие:</w:t>
      </w:r>
      <w:r w:rsidR="00261DE8">
        <w:rPr>
          <w:rFonts w:ascii="Times New Roman" w:hAnsi="Times New Roman" w:cs="Times New Roman"/>
          <w:sz w:val="24"/>
          <w:szCs w:val="24"/>
        </w:rPr>
        <w:t xml:space="preserve"> </w:t>
      </w:r>
      <w:r w:rsidRPr="00CB6C9B">
        <w:rPr>
          <w:rFonts w:ascii="Times New Roman" w:hAnsi="Times New Roman" w:cs="Times New Roman"/>
          <w:sz w:val="24"/>
          <w:szCs w:val="24"/>
        </w:rPr>
        <w:t>Что самого ценного было в вашем взаимодействии? Каких результатов вы достигли? Чему вы научились друг у друга? Оцените насколько вы приблизились к цели</w:t>
      </w:r>
      <w:r w:rsidR="00261DE8">
        <w:rPr>
          <w:rFonts w:ascii="Times New Roman" w:hAnsi="Times New Roman" w:cs="Times New Roman"/>
          <w:sz w:val="24"/>
          <w:szCs w:val="24"/>
        </w:rPr>
        <w:t>.</w:t>
      </w:r>
      <w:r w:rsidRPr="00CB6C9B">
        <w:rPr>
          <w:rFonts w:ascii="Times New Roman" w:hAnsi="Times New Roman" w:cs="Times New Roman"/>
          <w:sz w:val="24"/>
          <w:szCs w:val="24"/>
        </w:rPr>
        <w:t xml:space="preserve"> Как вы изменились? Что нового вы узнали о своих возможностях в процессе общения? Чем запомнилось взаимодействие? Есть ли необходимость продолжать работу вместе? Хотели бы вы стать наставником/продолжить работу в роли наставника?</w:t>
      </w:r>
    </w:p>
    <w:p w14:paraId="619DA925" w14:textId="38710D4D" w:rsidR="00261DE8" w:rsidRPr="00261DE8" w:rsidRDefault="003E5FC8" w:rsidP="003E5FC8">
      <w:pPr>
        <w:pStyle w:val="Default"/>
        <w:jc w:val="both"/>
      </w:pPr>
      <w:r>
        <w:t>По окончании встреч</w:t>
      </w:r>
      <w:r w:rsidR="00CB6C9B" w:rsidRPr="00261DE8">
        <w:t xml:space="preserve"> куратор собирает заполн</w:t>
      </w:r>
      <w:r w:rsidR="00261DE8" w:rsidRPr="00261DE8">
        <w:t xml:space="preserve">енные наставляемыми </w:t>
      </w:r>
      <w:r w:rsidR="00261DE8" w:rsidRPr="003E5FC8">
        <w:t>Анкеты оценки</w:t>
      </w:r>
      <w:r w:rsidR="00F4734C" w:rsidRPr="003E5FC8">
        <w:t xml:space="preserve"> работы наставника (Приложение 7</w:t>
      </w:r>
      <w:r w:rsidR="00261DE8" w:rsidRPr="003E5FC8">
        <w:t>) и заполненные наставниками Анкеты оценки удовлетворенности Програм</w:t>
      </w:r>
      <w:r w:rsidR="00F4734C" w:rsidRPr="003E5FC8">
        <w:t>мой наставничества (Приложение 8</w:t>
      </w:r>
      <w:r w:rsidR="00261DE8" w:rsidRPr="003E5FC8">
        <w:t>) и поздравляет с завершением первого цикла программы.</w:t>
      </w:r>
      <w:r>
        <w:t xml:space="preserve"> </w:t>
      </w:r>
      <w:r w:rsidR="00261DE8" w:rsidRPr="00261DE8">
        <w:t xml:space="preserve">Также куратор сообщает место и время проведения финального мероприятия для подведения итогов работы наставников и наставляемых всего колледжа. </w:t>
      </w:r>
    </w:p>
    <w:p w14:paraId="786EE8EC" w14:textId="64180E20" w:rsidR="00261DE8" w:rsidRPr="00261DE8" w:rsidRDefault="00261DE8" w:rsidP="00FA617D">
      <w:pPr>
        <w:pStyle w:val="Default"/>
        <w:ind w:firstLine="709"/>
        <w:jc w:val="both"/>
      </w:pPr>
      <w:r w:rsidRPr="00261DE8">
        <w:t>На этом этапе куратор и наставник</w:t>
      </w:r>
      <w:r w:rsidR="003E5FC8">
        <w:t>и</w:t>
      </w:r>
      <w:r w:rsidRPr="00261DE8">
        <w:t xml:space="preserve"> начинают под</w:t>
      </w:r>
      <w:r>
        <w:t>готовку презентационных докумен</w:t>
      </w:r>
      <w:r w:rsidRPr="00261DE8">
        <w:t xml:space="preserve">тов для размещения на сайте колледжа с целью обмена опытом реализации программы наставничества и формирования базы потенциальных наставников колледжа для будущего цикла программы. </w:t>
      </w:r>
    </w:p>
    <w:p w14:paraId="4EA5C536" w14:textId="51EAA8EF" w:rsidR="00F03839" w:rsidRDefault="00261DE8" w:rsidP="00FA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DE8">
        <w:rPr>
          <w:rFonts w:ascii="Times New Roman" w:hAnsi="Times New Roman" w:cs="Times New Roman"/>
          <w:sz w:val="24"/>
          <w:szCs w:val="24"/>
        </w:rPr>
        <w:t>С согласия участников куратор может транслировать промежуточные результаты работы партнерам программы и широкой общественности для поддержания интереса к ней и вовлечения потенциальных участников в будущий цикл.</w:t>
      </w:r>
    </w:p>
    <w:p w14:paraId="7BF3FCC4" w14:textId="32D8DF28" w:rsidR="00261DE8" w:rsidRPr="00261DE8" w:rsidRDefault="00261DE8" w:rsidP="00FA617D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DE8">
        <w:rPr>
          <w:rFonts w:ascii="Times New Roman" w:hAnsi="Times New Roman" w:cs="Times New Roman"/>
          <w:color w:val="000000"/>
          <w:sz w:val="24"/>
          <w:szCs w:val="24"/>
        </w:rPr>
        <w:t xml:space="preserve">− сбор обратной связи от наставляемых - для мониторинга динамики влияния программы на наставляемых; </w:t>
      </w:r>
    </w:p>
    <w:p w14:paraId="5A34E8A2" w14:textId="77777777" w:rsidR="00261DE8" w:rsidRPr="00261DE8" w:rsidRDefault="00261DE8" w:rsidP="00FA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DE8">
        <w:rPr>
          <w:rFonts w:ascii="Times New Roman" w:hAnsi="Times New Roman" w:cs="Times New Roman"/>
          <w:color w:val="000000"/>
          <w:sz w:val="24"/>
          <w:szCs w:val="24"/>
        </w:rPr>
        <w:t xml:space="preserve">− сбор обратной связи от наставников, наставляемых и кураторов-для мониторинга эффективности реализации программы. </w:t>
      </w:r>
    </w:p>
    <w:p w14:paraId="3ACD6B63" w14:textId="77777777" w:rsidR="00261DE8" w:rsidRPr="00261DE8" w:rsidRDefault="00261DE8" w:rsidP="00FA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9D9B50" w14:textId="77777777" w:rsidR="00261DE8" w:rsidRPr="00261DE8" w:rsidRDefault="00261DE8" w:rsidP="00FA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DE8">
        <w:rPr>
          <w:rFonts w:ascii="Times New Roman" w:hAnsi="Times New Roman" w:cs="Times New Roman"/>
          <w:color w:val="000000"/>
          <w:sz w:val="24"/>
          <w:szCs w:val="24"/>
        </w:rPr>
        <w:t xml:space="preserve">На этом этапе ведется активная работа по мониторингу: </w:t>
      </w:r>
    </w:p>
    <w:p w14:paraId="3A5C50E9" w14:textId="380CFFA6" w:rsidR="00261DE8" w:rsidRPr="00261DE8" w:rsidRDefault="00261DE8" w:rsidP="00FA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этапа: </w:t>
      </w:r>
      <w:r w:rsidRPr="00261DE8">
        <w:rPr>
          <w:rFonts w:ascii="Times New Roman" w:hAnsi="Times New Roman" w:cs="Times New Roman"/>
          <w:color w:val="000000"/>
          <w:sz w:val="24"/>
          <w:szCs w:val="24"/>
        </w:rPr>
        <w:t>наставляемый и наставник достигли необходимого результата, отношения были завершены качественным образом и о</w:t>
      </w:r>
      <w:r w:rsidR="00842C6E">
        <w:rPr>
          <w:rFonts w:ascii="Times New Roman" w:hAnsi="Times New Roman" w:cs="Times New Roman"/>
          <w:color w:val="000000"/>
          <w:sz w:val="24"/>
          <w:szCs w:val="24"/>
        </w:rPr>
        <w:t>трефлексированы, участники испы</w:t>
      </w:r>
      <w:r w:rsidRPr="00261DE8">
        <w:rPr>
          <w:rFonts w:ascii="Times New Roman" w:hAnsi="Times New Roman" w:cs="Times New Roman"/>
          <w:color w:val="000000"/>
          <w:sz w:val="24"/>
          <w:szCs w:val="24"/>
        </w:rPr>
        <w:t xml:space="preserve">тывают к друг другу благодарность, планируется (или нет) продолжение отношений, участники поняли и увидели ценность ресурса наставничества и вошли в базу потенциальных наставников, собраны достижения группы и наставника, начата подготовка к оформлению кейса. </w:t>
      </w:r>
    </w:p>
    <w:p w14:paraId="0298D670" w14:textId="61D529E3" w:rsidR="00261DE8" w:rsidRPr="00261DE8" w:rsidRDefault="00EA3EE6" w:rsidP="00FA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 5</w:t>
      </w:r>
      <w:r w:rsidR="00261DE8" w:rsidRPr="00261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Завершение программы наставничества </w:t>
      </w:r>
    </w:p>
    <w:p w14:paraId="3C67275B" w14:textId="787D0F8F" w:rsidR="00261DE8" w:rsidRPr="00261DE8" w:rsidRDefault="00261DE8" w:rsidP="00FA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DE8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задачи этапа: подведение итогов работы наставника и наставляемого и всей программы в целом, в формате личной и групповой рефлексии, а также участие в проведении открытого публичного мероприятия для популяризации практик наставничества в колледже и награждения лучших наставников и наставляемых. </w:t>
      </w:r>
    </w:p>
    <w:p w14:paraId="5C5DAF64" w14:textId="6264EA55" w:rsidR="00261DE8" w:rsidRPr="00261DE8" w:rsidRDefault="00261DE8" w:rsidP="00FA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DE8">
        <w:rPr>
          <w:rFonts w:ascii="Times New Roman" w:hAnsi="Times New Roman" w:cs="Times New Roman"/>
          <w:color w:val="000000"/>
          <w:sz w:val="24"/>
          <w:szCs w:val="24"/>
        </w:rPr>
        <w:t xml:space="preserve">Этап предназначен не только для фиксации результатов, но и для организации комфортного выхода наставника и наставляемого из наставнических отношений с перспективой продолжения цикла - вступления в новый этап отношений, продолжения общения на неформальном уровне, смены ролевых позиций. </w:t>
      </w:r>
    </w:p>
    <w:p w14:paraId="111E7E4D" w14:textId="77777777" w:rsidR="00261DE8" w:rsidRPr="00261DE8" w:rsidRDefault="00261DE8" w:rsidP="00FA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Первый уровень завершения программы: подведение итогов взаимодействия наставника и наставляемого. </w:t>
      </w:r>
    </w:p>
    <w:p w14:paraId="59E003D2" w14:textId="66F57101" w:rsidR="00261DE8" w:rsidRPr="00261DE8" w:rsidRDefault="00261DE8" w:rsidP="00842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DE8">
        <w:rPr>
          <w:rFonts w:ascii="Times New Roman" w:hAnsi="Times New Roman" w:cs="Times New Roman"/>
          <w:color w:val="000000"/>
          <w:sz w:val="24"/>
          <w:szCs w:val="24"/>
        </w:rPr>
        <w:t xml:space="preserve">Куратор программы тщательно координирует процесс завершения взаимодействия и осуществлять его оценку. Информация, полученная от участников при завершении </w:t>
      </w:r>
      <w:r w:rsidRPr="00261D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взаимодействия, сопоставляется с данными конечной оценки, особенно если к формальной оценке эффективности программы привлекаются сторонние организации. </w:t>
      </w:r>
    </w:p>
    <w:p w14:paraId="01FF83CF" w14:textId="3E9A5BEA" w:rsidR="00261DE8" w:rsidRPr="00261DE8" w:rsidRDefault="00261DE8" w:rsidP="00842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DE8">
        <w:rPr>
          <w:rFonts w:ascii="Times New Roman" w:hAnsi="Times New Roman" w:cs="Times New Roman"/>
          <w:color w:val="000000"/>
          <w:sz w:val="24"/>
          <w:szCs w:val="24"/>
        </w:rPr>
        <w:t xml:space="preserve">При благополучном завершении взаимодействия наставника с наставляемым важно определить вклад наставника и наставляемого в развитие отношений, предоставить возможность подготовиться к завершению взаимоотношений и оценить опыт взаимодействия в рамках программы наставничества. </w:t>
      </w:r>
    </w:p>
    <w:p w14:paraId="42703A9F" w14:textId="1A5E43BF" w:rsidR="00261DE8" w:rsidRPr="00261DE8" w:rsidRDefault="00261DE8" w:rsidP="00842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DE8">
        <w:rPr>
          <w:rFonts w:ascii="Times New Roman" w:hAnsi="Times New Roman" w:cs="Times New Roman"/>
          <w:color w:val="000000"/>
          <w:sz w:val="24"/>
          <w:szCs w:val="24"/>
        </w:rPr>
        <w:t xml:space="preserve">При желании наставники могут продолжить свое участие в наставнической программе и подготовить портфолио для отбора образовательной организацией кандидатов в наставники в следующий цикл программы. </w:t>
      </w:r>
    </w:p>
    <w:p w14:paraId="6685B5DC" w14:textId="77777777" w:rsidR="00261DE8" w:rsidRPr="00261DE8" w:rsidRDefault="00261DE8" w:rsidP="00842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Публичное подведение итогов и популяризация практик. </w:t>
      </w:r>
    </w:p>
    <w:p w14:paraId="329EB06F" w14:textId="2A1457CA" w:rsidR="00261DE8" w:rsidRPr="00261DE8" w:rsidRDefault="00261DE8" w:rsidP="00842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DE8">
        <w:rPr>
          <w:rFonts w:ascii="Times New Roman" w:hAnsi="Times New Roman" w:cs="Times New Roman"/>
          <w:color w:val="000000"/>
          <w:sz w:val="24"/>
          <w:szCs w:val="24"/>
        </w:rPr>
        <w:t xml:space="preserve">Наставник по результатам реализации программы готовит публичное представление результатов реализации программы. Оценку работы наставника может проводить жюри, в состав которого могут войти: организаторы, представители организаций-партнеров,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 ГБУ ДПО ЧИРПО</w:t>
      </w:r>
      <w:r w:rsidRPr="00261DE8">
        <w:rPr>
          <w:rFonts w:ascii="Times New Roman" w:hAnsi="Times New Roman" w:cs="Times New Roman"/>
          <w:color w:val="000000"/>
          <w:sz w:val="24"/>
          <w:szCs w:val="24"/>
        </w:rPr>
        <w:t xml:space="preserve">. По результатам голосования жюри выбираются лучшие проекты и лучшие наставники, получающие отдельные награды и поощрения. </w:t>
      </w:r>
    </w:p>
    <w:p w14:paraId="0CE3614D" w14:textId="77777777" w:rsidR="00261DE8" w:rsidRPr="00261DE8" w:rsidRDefault="00261DE8" w:rsidP="00842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DE8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мероприятия могут быть следующие целевые аудитории: </w:t>
      </w:r>
    </w:p>
    <w:p w14:paraId="0A188BAF" w14:textId="77777777" w:rsidR="00261DE8" w:rsidRPr="00261DE8" w:rsidRDefault="00261DE8" w:rsidP="00FA617D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DE8">
        <w:rPr>
          <w:rFonts w:ascii="Times New Roman" w:hAnsi="Times New Roman" w:cs="Times New Roman"/>
          <w:color w:val="000000"/>
          <w:sz w:val="24"/>
          <w:szCs w:val="24"/>
        </w:rPr>
        <w:t xml:space="preserve">− обучающиеся и сотрудники колледжа; </w:t>
      </w:r>
    </w:p>
    <w:p w14:paraId="6AB381B4" w14:textId="77777777" w:rsidR="00261DE8" w:rsidRPr="00261DE8" w:rsidRDefault="00261DE8" w:rsidP="00FA617D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DE8">
        <w:rPr>
          <w:rFonts w:ascii="Times New Roman" w:hAnsi="Times New Roman" w:cs="Times New Roman"/>
          <w:color w:val="000000"/>
          <w:sz w:val="24"/>
          <w:szCs w:val="24"/>
        </w:rPr>
        <w:t xml:space="preserve">− выпускники колледжа; </w:t>
      </w:r>
    </w:p>
    <w:p w14:paraId="0383BB06" w14:textId="77777777" w:rsidR="00261DE8" w:rsidRPr="00261DE8" w:rsidRDefault="00261DE8" w:rsidP="00FA617D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DE8">
        <w:rPr>
          <w:rFonts w:ascii="Times New Roman" w:hAnsi="Times New Roman" w:cs="Times New Roman"/>
          <w:color w:val="000000"/>
          <w:sz w:val="24"/>
          <w:szCs w:val="24"/>
        </w:rPr>
        <w:t xml:space="preserve">− друзья и близкие наставляемых; </w:t>
      </w:r>
    </w:p>
    <w:p w14:paraId="6FAA867B" w14:textId="77777777" w:rsidR="00261DE8" w:rsidRDefault="00261DE8" w:rsidP="00FA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DE8">
        <w:rPr>
          <w:rFonts w:ascii="Times New Roman" w:hAnsi="Times New Roman" w:cs="Times New Roman"/>
          <w:color w:val="000000"/>
          <w:sz w:val="24"/>
          <w:szCs w:val="24"/>
        </w:rPr>
        <w:t xml:space="preserve">− представители организаций-партнеров, </w:t>
      </w:r>
    </w:p>
    <w:p w14:paraId="3DA2CFC4" w14:textId="77777777" w:rsidR="00261DE8" w:rsidRPr="00261DE8" w:rsidRDefault="00261DE8" w:rsidP="00FA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DE8">
        <w:rPr>
          <w:rFonts w:ascii="Times New Roman" w:hAnsi="Times New Roman" w:cs="Times New Roman"/>
          <w:color w:val="000000"/>
          <w:sz w:val="24"/>
          <w:szCs w:val="24"/>
        </w:rPr>
        <w:t>специалисты и волонтеры, участвовавшие в организации программы;</w:t>
      </w:r>
    </w:p>
    <w:p w14:paraId="2A095677" w14:textId="77777777" w:rsidR="00261DE8" w:rsidRPr="00261DE8" w:rsidRDefault="00261DE8" w:rsidP="00FA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DE8">
        <w:rPr>
          <w:rFonts w:ascii="Times New Roman" w:hAnsi="Times New Roman" w:cs="Times New Roman"/>
          <w:color w:val="000000"/>
          <w:sz w:val="24"/>
          <w:szCs w:val="24"/>
        </w:rPr>
        <w:t>− представители СМИ;</w:t>
      </w:r>
    </w:p>
    <w:p w14:paraId="4346D8EA" w14:textId="77777777" w:rsidR="00261DE8" w:rsidRPr="00261DE8" w:rsidRDefault="00261DE8" w:rsidP="00FA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DE8">
        <w:rPr>
          <w:rFonts w:ascii="Times New Roman" w:hAnsi="Times New Roman" w:cs="Times New Roman"/>
          <w:color w:val="000000"/>
          <w:sz w:val="24"/>
          <w:szCs w:val="24"/>
        </w:rPr>
        <w:t>− представители органов власти и т.д.</w:t>
      </w:r>
    </w:p>
    <w:p w14:paraId="6978AD68" w14:textId="67672119" w:rsidR="00261DE8" w:rsidRPr="00261DE8" w:rsidRDefault="00261DE8" w:rsidP="00FA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DE8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этапа:</w:t>
      </w:r>
      <w:r w:rsidRPr="00261DE8">
        <w:rPr>
          <w:rFonts w:ascii="Times New Roman" w:hAnsi="Times New Roman" w:cs="Times New Roman"/>
          <w:color w:val="000000"/>
          <w:sz w:val="24"/>
          <w:szCs w:val="24"/>
        </w:rPr>
        <w:t xml:space="preserve"> достигнуты цели наставнической программы, собраны лучшие наставнические практики, внимание общественности при</w:t>
      </w:r>
      <w:r>
        <w:rPr>
          <w:rFonts w:ascii="Times New Roman" w:hAnsi="Times New Roman" w:cs="Times New Roman"/>
          <w:color w:val="000000"/>
          <w:sz w:val="24"/>
          <w:szCs w:val="24"/>
        </w:rPr>
        <w:t>влечено к деятельности специаль</w:t>
      </w:r>
      <w:r w:rsidRPr="00261DE8">
        <w:rPr>
          <w:rFonts w:ascii="Times New Roman" w:hAnsi="Times New Roman" w:cs="Times New Roman"/>
          <w:color w:val="000000"/>
          <w:sz w:val="24"/>
          <w:szCs w:val="24"/>
        </w:rPr>
        <w:t>ности и образовательной организации, запущен процесс пополнения базы наставников.</w:t>
      </w:r>
    </w:p>
    <w:p w14:paraId="42D80871" w14:textId="77777777" w:rsidR="00261DE8" w:rsidRPr="00261DE8" w:rsidRDefault="00261DE8" w:rsidP="00FA617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88B7F62" w14:textId="77777777" w:rsidR="00F03839" w:rsidRPr="00CB6C9B" w:rsidRDefault="00F03839" w:rsidP="00FA61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F25507B" w14:textId="77777777" w:rsidR="00261DE8" w:rsidRDefault="00261DE8" w:rsidP="00FA617D">
      <w:pPr>
        <w:pStyle w:val="Default"/>
      </w:pPr>
    </w:p>
    <w:p w14:paraId="65C30DBA" w14:textId="77777777" w:rsidR="00FA617D" w:rsidRDefault="00FA617D" w:rsidP="00FA617D">
      <w:pPr>
        <w:pStyle w:val="Default"/>
      </w:pPr>
    </w:p>
    <w:p w14:paraId="06F2904F" w14:textId="77777777" w:rsidR="00FA617D" w:rsidRDefault="00FA617D" w:rsidP="00FA617D">
      <w:pPr>
        <w:pStyle w:val="Default"/>
      </w:pPr>
    </w:p>
    <w:p w14:paraId="2296E438" w14:textId="77777777" w:rsidR="00FA617D" w:rsidRDefault="00FA617D" w:rsidP="00FA617D">
      <w:pPr>
        <w:pStyle w:val="Default"/>
      </w:pPr>
    </w:p>
    <w:p w14:paraId="11BDF0B1" w14:textId="77777777" w:rsidR="00FA617D" w:rsidRDefault="00FA617D" w:rsidP="00FA617D">
      <w:pPr>
        <w:pStyle w:val="Default"/>
      </w:pPr>
    </w:p>
    <w:p w14:paraId="3EC7808E" w14:textId="77777777" w:rsidR="00FA617D" w:rsidRDefault="00FA617D" w:rsidP="00FA617D">
      <w:pPr>
        <w:pStyle w:val="Default"/>
      </w:pPr>
    </w:p>
    <w:p w14:paraId="069BA1A7" w14:textId="77777777" w:rsidR="00FA617D" w:rsidRDefault="00FA617D" w:rsidP="00FA617D">
      <w:pPr>
        <w:pStyle w:val="Default"/>
      </w:pPr>
    </w:p>
    <w:p w14:paraId="1B9543E2" w14:textId="77777777" w:rsidR="00FA617D" w:rsidRDefault="00FA617D" w:rsidP="00FA617D">
      <w:pPr>
        <w:pStyle w:val="Default"/>
      </w:pPr>
    </w:p>
    <w:p w14:paraId="485A0221" w14:textId="77777777" w:rsidR="00FA617D" w:rsidRDefault="00FA617D" w:rsidP="00FA617D">
      <w:pPr>
        <w:pStyle w:val="Default"/>
      </w:pPr>
    </w:p>
    <w:p w14:paraId="40107B56" w14:textId="77777777" w:rsidR="00FA617D" w:rsidRDefault="00FA617D" w:rsidP="00FA617D">
      <w:pPr>
        <w:pStyle w:val="Default"/>
      </w:pPr>
    </w:p>
    <w:p w14:paraId="535879CB" w14:textId="77777777" w:rsidR="00FA617D" w:rsidRDefault="00FA617D" w:rsidP="00FA617D">
      <w:pPr>
        <w:pStyle w:val="Default"/>
      </w:pPr>
    </w:p>
    <w:p w14:paraId="04453BA3" w14:textId="77777777" w:rsidR="00FA617D" w:rsidRDefault="00FA617D" w:rsidP="00FA617D">
      <w:pPr>
        <w:pStyle w:val="Default"/>
      </w:pPr>
    </w:p>
    <w:p w14:paraId="6F0D9C5A" w14:textId="77777777" w:rsidR="00FA617D" w:rsidRDefault="00FA617D" w:rsidP="00FA617D">
      <w:pPr>
        <w:pStyle w:val="Default"/>
      </w:pPr>
    </w:p>
    <w:p w14:paraId="7834151D" w14:textId="77777777" w:rsidR="00FA617D" w:rsidRDefault="00FA617D" w:rsidP="00FA617D">
      <w:pPr>
        <w:pStyle w:val="Default"/>
      </w:pPr>
    </w:p>
    <w:p w14:paraId="011AF373" w14:textId="77777777" w:rsidR="00FA617D" w:rsidRDefault="00FA617D" w:rsidP="00FA617D">
      <w:pPr>
        <w:pStyle w:val="Default"/>
      </w:pPr>
    </w:p>
    <w:p w14:paraId="01FA2446" w14:textId="77777777" w:rsidR="00FA617D" w:rsidRDefault="00FA617D" w:rsidP="00FA617D">
      <w:pPr>
        <w:pStyle w:val="Default"/>
      </w:pPr>
    </w:p>
    <w:p w14:paraId="744E4C52" w14:textId="77777777" w:rsidR="00FA617D" w:rsidRDefault="00FA617D" w:rsidP="00FA617D">
      <w:pPr>
        <w:pStyle w:val="Default"/>
      </w:pPr>
    </w:p>
    <w:p w14:paraId="7AD2E8A5" w14:textId="77777777" w:rsidR="00FA617D" w:rsidRDefault="00FA617D" w:rsidP="00FA617D">
      <w:pPr>
        <w:pStyle w:val="Default"/>
      </w:pPr>
    </w:p>
    <w:p w14:paraId="08340764" w14:textId="77777777" w:rsidR="00FA617D" w:rsidRDefault="00FA617D" w:rsidP="00FA617D">
      <w:pPr>
        <w:pStyle w:val="Default"/>
      </w:pPr>
    </w:p>
    <w:p w14:paraId="4F0C4E23" w14:textId="77777777" w:rsidR="00FA617D" w:rsidRDefault="00FA617D" w:rsidP="00FA617D">
      <w:pPr>
        <w:pStyle w:val="Default"/>
      </w:pPr>
    </w:p>
    <w:p w14:paraId="261E6125" w14:textId="77777777" w:rsidR="00FA617D" w:rsidRDefault="00FA617D" w:rsidP="00FA617D">
      <w:pPr>
        <w:pStyle w:val="Default"/>
      </w:pPr>
    </w:p>
    <w:p w14:paraId="76818667" w14:textId="77777777" w:rsidR="00FA617D" w:rsidRDefault="00FA617D" w:rsidP="00FA617D">
      <w:pPr>
        <w:pStyle w:val="Default"/>
      </w:pPr>
    </w:p>
    <w:p w14:paraId="620E25F0" w14:textId="77777777" w:rsidR="00FA617D" w:rsidRDefault="00FA617D" w:rsidP="00FA617D">
      <w:pPr>
        <w:pStyle w:val="Default"/>
      </w:pPr>
    </w:p>
    <w:p w14:paraId="53D2403A" w14:textId="77777777" w:rsidR="00FA617D" w:rsidRDefault="00FA617D" w:rsidP="00FA617D">
      <w:pPr>
        <w:pStyle w:val="Default"/>
      </w:pPr>
    </w:p>
    <w:p w14:paraId="43F6DB52" w14:textId="77777777" w:rsidR="00FA617D" w:rsidRDefault="00FA617D" w:rsidP="00FA617D">
      <w:pPr>
        <w:pStyle w:val="Default"/>
      </w:pPr>
    </w:p>
    <w:p w14:paraId="7048A1FE" w14:textId="77777777" w:rsidR="00FA617D" w:rsidRDefault="00FA617D" w:rsidP="00FA617D">
      <w:pPr>
        <w:pStyle w:val="Default"/>
      </w:pPr>
    </w:p>
    <w:p w14:paraId="2D7B78DF" w14:textId="77777777" w:rsidR="00FA617D" w:rsidRDefault="00FA617D" w:rsidP="00FA617D">
      <w:pPr>
        <w:pStyle w:val="Default"/>
      </w:pPr>
    </w:p>
    <w:p w14:paraId="74D8D68E" w14:textId="77777777" w:rsidR="00FA617D" w:rsidRDefault="00FA617D" w:rsidP="00FA617D">
      <w:pPr>
        <w:pStyle w:val="Default"/>
      </w:pPr>
    </w:p>
    <w:p w14:paraId="6B27F73C" w14:textId="6CE912A2" w:rsidR="00261DE8" w:rsidRPr="006E1ADA" w:rsidRDefault="006E1ADA" w:rsidP="00FA617D">
      <w:pPr>
        <w:pStyle w:val="Default"/>
        <w:jc w:val="both"/>
        <w:rPr>
          <w:b/>
        </w:rPr>
      </w:pPr>
      <w:r>
        <w:rPr>
          <w:b/>
        </w:rPr>
        <w:t xml:space="preserve">3. </w:t>
      </w:r>
      <w:r w:rsidR="00261DE8" w:rsidRPr="006E1ADA">
        <w:rPr>
          <w:b/>
        </w:rPr>
        <w:t>О</w:t>
      </w:r>
      <w:r w:rsidRPr="006E1ADA">
        <w:rPr>
          <w:b/>
        </w:rPr>
        <w:t>писание процедур оценки результатов реализации программы наставничества</w:t>
      </w:r>
      <w:r w:rsidR="00261DE8" w:rsidRPr="006E1ADA">
        <w:rPr>
          <w:b/>
          <w:bCs/>
        </w:rPr>
        <w:t xml:space="preserve"> </w:t>
      </w:r>
    </w:p>
    <w:p w14:paraId="7744BC11" w14:textId="4ECD6E3E" w:rsidR="00261DE8" w:rsidRPr="00261DE8" w:rsidRDefault="00261DE8" w:rsidP="00FA617D">
      <w:pPr>
        <w:pStyle w:val="Default"/>
        <w:jc w:val="both"/>
      </w:pPr>
      <w:r w:rsidRPr="00261DE8">
        <w:rPr>
          <w:i/>
          <w:iCs/>
        </w:rPr>
        <w:t>Критерии оценки результатов реализации програм</w:t>
      </w:r>
      <w:r>
        <w:rPr>
          <w:i/>
          <w:iCs/>
        </w:rPr>
        <w:t xml:space="preserve">м </w:t>
      </w:r>
      <w:r w:rsidRPr="00842C6E">
        <w:rPr>
          <w:i/>
          <w:iCs/>
        </w:rPr>
        <w:t xml:space="preserve">наставничества </w:t>
      </w:r>
      <w:r w:rsidR="00842C6E">
        <w:rPr>
          <w:i/>
          <w:iCs/>
        </w:rPr>
        <w:t xml:space="preserve">по форме </w:t>
      </w:r>
      <w:r w:rsidRPr="00842C6E">
        <w:rPr>
          <w:i/>
          <w:iCs/>
        </w:rPr>
        <w:t>«педаго</w:t>
      </w:r>
      <w:r w:rsidR="006E1ADA" w:rsidRPr="00842C6E">
        <w:rPr>
          <w:i/>
          <w:iCs/>
        </w:rPr>
        <w:t>г – педагог</w:t>
      </w:r>
      <w:r w:rsidRPr="00842C6E">
        <w:rPr>
          <w:i/>
          <w:iCs/>
        </w:rPr>
        <w:t>».</w:t>
      </w:r>
      <w:r w:rsidRPr="00261DE8">
        <w:rPr>
          <w:i/>
          <w:iCs/>
        </w:rPr>
        <w:t xml:space="preserve"> </w:t>
      </w:r>
    </w:p>
    <w:p w14:paraId="22EFE15F" w14:textId="7D030BE7" w:rsidR="00261DE8" w:rsidRPr="00261DE8" w:rsidRDefault="00842C6E" w:rsidP="00FA617D">
      <w:pPr>
        <w:pStyle w:val="Default"/>
        <w:jc w:val="both"/>
      </w:pPr>
      <w:r>
        <w:t xml:space="preserve">В оценивание результатов </w:t>
      </w:r>
      <w:r w:rsidR="00725E39">
        <w:t xml:space="preserve">так же </w:t>
      </w:r>
      <w:r>
        <w:t>включены следующие показатели:</w:t>
      </w:r>
    </w:p>
    <w:p w14:paraId="6971421F" w14:textId="567539AA" w:rsidR="00E3750B" w:rsidRPr="00842C6E" w:rsidRDefault="00E3750B" w:rsidP="00842C6E">
      <w:pPr>
        <w:pStyle w:val="Default"/>
        <w:numPr>
          <w:ilvl w:val="0"/>
          <w:numId w:val="21"/>
        </w:numPr>
        <w:shd w:val="clear" w:color="auto" w:fill="FFFFFF" w:themeFill="background1"/>
        <w:jc w:val="both"/>
      </w:pPr>
      <w:r w:rsidRPr="00842C6E">
        <w:t xml:space="preserve">улучшение психологического настроя наставляемого молодого </w:t>
      </w:r>
      <w:r w:rsidR="00842C6E" w:rsidRPr="00842C6E">
        <w:t>педагога внутри</w:t>
      </w:r>
      <w:r w:rsidRPr="00842C6E">
        <w:t xml:space="preserve"> педагогического коллектива, связанного с выстраиванием долгосрочных коммуникаций на основе партнерства;   </w:t>
      </w:r>
    </w:p>
    <w:p w14:paraId="39028A2F" w14:textId="2B1D430A" w:rsidR="00E3750B" w:rsidRPr="00842C6E" w:rsidRDefault="00E3750B" w:rsidP="00842C6E">
      <w:pPr>
        <w:pStyle w:val="Default"/>
        <w:numPr>
          <w:ilvl w:val="0"/>
          <w:numId w:val="21"/>
        </w:numPr>
        <w:shd w:val="clear" w:color="auto" w:fill="FFFFFF" w:themeFill="background1"/>
        <w:jc w:val="both"/>
      </w:pPr>
      <w:r w:rsidRPr="00842C6E">
        <w:t>практическая реализация концепции построения индивидуальной образовательной траектории и личностного подхода к профессиональной деятельности;</w:t>
      </w:r>
    </w:p>
    <w:p w14:paraId="317C0EA2" w14:textId="7BF05A84" w:rsidR="00E3750B" w:rsidRPr="00842C6E" w:rsidRDefault="00E3750B" w:rsidP="00842C6E">
      <w:pPr>
        <w:pStyle w:val="Default"/>
        <w:numPr>
          <w:ilvl w:val="0"/>
          <w:numId w:val="21"/>
        </w:numPr>
        <w:shd w:val="clear" w:color="auto" w:fill="FFFFFF" w:themeFill="background1"/>
        <w:jc w:val="both"/>
      </w:pPr>
      <w:r w:rsidRPr="00842C6E">
        <w:t xml:space="preserve">измеримое улучшение личных показателей эффективности педагога связанных с развитием гибких навыков и </w:t>
      </w:r>
      <w:proofErr w:type="spellStart"/>
      <w:r w:rsidRPr="00842C6E">
        <w:t>метакомпетенций</w:t>
      </w:r>
      <w:proofErr w:type="spellEnd"/>
      <w:r w:rsidRPr="00842C6E">
        <w:t>;</w:t>
      </w:r>
    </w:p>
    <w:p w14:paraId="7F4A235B" w14:textId="5F1EB796" w:rsidR="00E3750B" w:rsidRPr="00842C6E" w:rsidRDefault="00E3750B" w:rsidP="00842C6E">
      <w:pPr>
        <w:pStyle w:val="Default"/>
        <w:numPr>
          <w:ilvl w:val="0"/>
          <w:numId w:val="21"/>
        </w:numPr>
        <w:shd w:val="clear" w:color="auto" w:fill="FFFFFF" w:themeFill="background1"/>
        <w:jc w:val="both"/>
      </w:pPr>
      <w:r w:rsidRPr="00842C6E">
        <w:t xml:space="preserve">активизация практических, индивидуальных, самостоятельных навыков преподавания; </w:t>
      </w:r>
    </w:p>
    <w:p w14:paraId="5A3B5756" w14:textId="1B211BBC" w:rsidR="00E3750B" w:rsidRPr="00842C6E" w:rsidRDefault="00E3750B" w:rsidP="00842C6E">
      <w:pPr>
        <w:pStyle w:val="Default"/>
        <w:numPr>
          <w:ilvl w:val="0"/>
          <w:numId w:val="21"/>
        </w:numPr>
        <w:shd w:val="clear" w:color="auto" w:fill="FFFFFF" w:themeFill="background1"/>
        <w:jc w:val="both"/>
      </w:pPr>
      <w:r w:rsidRPr="00842C6E">
        <w:t xml:space="preserve">повышение профессиональной компетентности педагога в вопросах педагогики и психологии; </w:t>
      </w:r>
    </w:p>
    <w:p w14:paraId="3192730E" w14:textId="6DEDC962" w:rsidR="00E3750B" w:rsidRPr="00842C6E" w:rsidRDefault="00E3750B" w:rsidP="00842C6E">
      <w:pPr>
        <w:pStyle w:val="Default"/>
        <w:numPr>
          <w:ilvl w:val="0"/>
          <w:numId w:val="21"/>
        </w:numPr>
        <w:shd w:val="clear" w:color="auto" w:fill="FFFFFF" w:themeFill="background1"/>
        <w:jc w:val="both"/>
      </w:pPr>
      <w:r w:rsidRPr="00842C6E"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14:paraId="5A54C0BE" w14:textId="616F157C" w:rsidR="00E3750B" w:rsidRPr="00842C6E" w:rsidRDefault="00E3750B" w:rsidP="00842C6E">
      <w:pPr>
        <w:pStyle w:val="Default"/>
        <w:numPr>
          <w:ilvl w:val="0"/>
          <w:numId w:val="21"/>
        </w:numPr>
        <w:shd w:val="clear" w:color="auto" w:fill="FFFFFF" w:themeFill="background1"/>
        <w:jc w:val="both"/>
      </w:pPr>
      <w:r w:rsidRPr="00842C6E">
        <w:t>участие молодого педагога в профессиональных конкурсах, фестивалях;</w:t>
      </w:r>
    </w:p>
    <w:p w14:paraId="00731F01" w14:textId="4FD6CFEB" w:rsidR="00E3750B" w:rsidRPr="00842C6E" w:rsidRDefault="00E3750B" w:rsidP="00842C6E">
      <w:pPr>
        <w:pStyle w:val="Default"/>
        <w:numPr>
          <w:ilvl w:val="0"/>
          <w:numId w:val="21"/>
        </w:numPr>
        <w:shd w:val="clear" w:color="auto" w:fill="FFFFFF" w:themeFill="background1"/>
        <w:jc w:val="both"/>
      </w:pPr>
      <w:r w:rsidRPr="00842C6E">
        <w:t xml:space="preserve">наличие портфолио у молодого педагога; </w:t>
      </w:r>
    </w:p>
    <w:p w14:paraId="518D87AE" w14:textId="55CBDA71" w:rsidR="00E3750B" w:rsidRPr="00842C6E" w:rsidRDefault="00E3750B" w:rsidP="00842C6E">
      <w:pPr>
        <w:pStyle w:val="Default"/>
        <w:numPr>
          <w:ilvl w:val="0"/>
          <w:numId w:val="21"/>
        </w:numPr>
        <w:shd w:val="clear" w:color="auto" w:fill="FFFFFF" w:themeFill="background1"/>
        <w:jc w:val="both"/>
      </w:pPr>
      <w:r w:rsidRPr="00842C6E">
        <w:t>достижение более высокого уровня профессиональной компетенции.</w:t>
      </w:r>
    </w:p>
    <w:p w14:paraId="74C82D17" w14:textId="3D9B0E3B" w:rsidR="00261DE8" w:rsidRPr="00261DE8" w:rsidRDefault="00261DE8" w:rsidP="00E3750B">
      <w:pPr>
        <w:pStyle w:val="Default"/>
        <w:ind w:firstLine="709"/>
        <w:jc w:val="both"/>
      </w:pPr>
      <w:r w:rsidRPr="00261DE8">
        <w:t>Организация систематического мониторинга наста</w:t>
      </w:r>
      <w:r>
        <w:t>внической деятельности даёт воз</w:t>
      </w:r>
      <w:r w:rsidRPr="00261DE8">
        <w:t>можность чётко представлять, как происходит процесс наставничества, какие происходят изменения во взаимодействиях наставника с наставляемым,</w:t>
      </w:r>
      <w:r>
        <w:t xml:space="preserve"> а также, какова динамика </w:t>
      </w:r>
      <w:proofErr w:type="gramStart"/>
      <w:r>
        <w:t>развития</w:t>
      </w:r>
      <w:proofErr w:type="gramEnd"/>
      <w:r w:rsidRPr="00261DE8">
        <w:t xml:space="preserve"> наставляемого и удовлетворенности наставника своей деятельностью. </w:t>
      </w:r>
    </w:p>
    <w:p w14:paraId="3E76CB2F" w14:textId="54EC4ABD" w:rsidR="00261DE8" w:rsidRPr="00261DE8" w:rsidRDefault="00261DE8" w:rsidP="00FA617D">
      <w:pPr>
        <w:pStyle w:val="Default"/>
        <w:ind w:firstLine="709"/>
        <w:jc w:val="both"/>
      </w:pPr>
      <w:r w:rsidRPr="00261DE8">
        <w:t>Мониторинг реализации программы наставничест</w:t>
      </w:r>
      <w:r>
        <w:t>ва состоит из двух основных эта</w:t>
      </w:r>
      <w:r w:rsidRPr="00261DE8">
        <w:t xml:space="preserve">пов: </w:t>
      </w:r>
    </w:p>
    <w:p w14:paraId="6E5D9F6A" w14:textId="77777777" w:rsidR="00261DE8" w:rsidRPr="00261DE8" w:rsidRDefault="00261DE8" w:rsidP="00FA617D">
      <w:pPr>
        <w:pStyle w:val="Default"/>
        <w:spacing w:after="27"/>
        <w:jc w:val="both"/>
      </w:pPr>
      <w:r w:rsidRPr="00261DE8">
        <w:t xml:space="preserve">1. мониторинг качества реализации программы наставничества; </w:t>
      </w:r>
    </w:p>
    <w:p w14:paraId="18B9A171" w14:textId="5C22CE4A" w:rsidR="00261DE8" w:rsidRPr="00261DE8" w:rsidRDefault="00261DE8" w:rsidP="00FA617D">
      <w:pPr>
        <w:pStyle w:val="Default"/>
        <w:jc w:val="both"/>
      </w:pPr>
      <w:r w:rsidRPr="00261DE8">
        <w:t xml:space="preserve">2. мониторинг мотивационно-личностного, </w:t>
      </w:r>
      <w:proofErr w:type="spellStart"/>
      <w:r w:rsidRPr="00261DE8">
        <w:t>компетентностно</w:t>
      </w:r>
      <w:r>
        <w:t>го</w:t>
      </w:r>
      <w:proofErr w:type="spellEnd"/>
      <w:r w:rsidRPr="00261DE8">
        <w:t xml:space="preserve">, профессионального роста участников и положительной динамики образовательных результатов. </w:t>
      </w:r>
    </w:p>
    <w:p w14:paraId="721132BE" w14:textId="77777777" w:rsidR="00261DE8" w:rsidRPr="00261DE8" w:rsidRDefault="00261DE8" w:rsidP="00FA617D">
      <w:pPr>
        <w:pStyle w:val="Default"/>
        <w:jc w:val="both"/>
      </w:pPr>
      <w:r w:rsidRPr="00261DE8">
        <w:rPr>
          <w:i/>
          <w:iCs/>
        </w:rPr>
        <w:t xml:space="preserve">Мониторинг процесса реализации программы наставничества направлен на две ключевые цели: </w:t>
      </w:r>
    </w:p>
    <w:p w14:paraId="18D4A062" w14:textId="77777777" w:rsidR="00261DE8" w:rsidRPr="00261DE8" w:rsidRDefault="00261DE8" w:rsidP="00FA617D">
      <w:pPr>
        <w:pStyle w:val="Default"/>
        <w:spacing w:after="44"/>
        <w:jc w:val="both"/>
      </w:pPr>
      <w:r w:rsidRPr="00261DE8">
        <w:t xml:space="preserve">− оценка качества реализуемой программы наставничества; </w:t>
      </w:r>
    </w:p>
    <w:p w14:paraId="30197EBC" w14:textId="401A6862" w:rsidR="00261DE8" w:rsidRPr="00261DE8" w:rsidRDefault="00261DE8" w:rsidP="00FA617D">
      <w:pPr>
        <w:pStyle w:val="Default"/>
        <w:jc w:val="both"/>
      </w:pPr>
      <w:r w:rsidRPr="00261DE8">
        <w:t>− оценка эффективности и полезности програм</w:t>
      </w:r>
      <w:r>
        <w:t>мы как инструмента повышения со</w:t>
      </w:r>
      <w:r w:rsidRPr="00261DE8">
        <w:t xml:space="preserve">циального и профессионального благополучия внутри колледжа и сотрудничающих с ним организаций. </w:t>
      </w:r>
    </w:p>
    <w:p w14:paraId="239A3DEC" w14:textId="7F3F87F0" w:rsidR="00261DE8" w:rsidRPr="00261DE8" w:rsidRDefault="00261DE8" w:rsidP="00FA617D">
      <w:pPr>
        <w:pStyle w:val="Default"/>
        <w:jc w:val="both"/>
      </w:pPr>
      <w:r w:rsidRPr="00261DE8">
        <w:t>Среди задач, решаемых данным мониторингом, мо</w:t>
      </w:r>
      <w:r>
        <w:t>жно выделить: сбор обратной свя</w:t>
      </w:r>
      <w:r w:rsidRPr="00261DE8">
        <w:t>зи от участников и кураторов (метод анкетирования); обоснование требований к процессу наставничества, к личности наставника; контроль за процессом наставничества; описание особенностей взаимодействия наставника и наставляемог</w:t>
      </w:r>
      <w:r w:rsidR="006E1ADA">
        <w:t>о; определение условий эффектив</w:t>
      </w:r>
      <w:r w:rsidRPr="00261DE8">
        <w:t xml:space="preserve">ного наставничества; контроль показателей социального и профессионального благополучия; анализ динамики качественных и количественных изменений отслеживаемых показателей. </w:t>
      </w:r>
    </w:p>
    <w:p w14:paraId="6F463F3A" w14:textId="49DC1F7C" w:rsidR="00261DE8" w:rsidRPr="00261DE8" w:rsidRDefault="00261DE8" w:rsidP="00FA617D">
      <w:pPr>
        <w:pStyle w:val="Default"/>
        <w:jc w:val="both"/>
      </w:pPr>
      <w:r w:rsidRPr="00261DE8">
        <w:t>По результатам опроса составляется SWOT-анал</w:t>
      </w:r>
      <w:r w:rsidR="006E1ADA">
        <w:t>из реализуемой программы настав</w:t>
      </w:r>
      <w:r w:rsidRPr="00261DE8">
        <w:t xml:space="preserve">ничества (Таблица 13). </w:t>
      </w:r>
    </w:p>
    <w:p w14:paraId="74F4929F" w14:textId="16A6D4AF" w:rsidR="00261DE8" w:rsidRPr="00261DE8" w:rsidRDefault="00261DE8" w:rsidP="00FA617D">
      <w:pPr>
        <w:pStyle w:val="Default"/>
        <w:ind w:firstLine="709"/>
        <w:jc w:val="both"/>
      </w:pPr>
      <w:r w:rsidRPr="00261DE8">
        <w:rPr>
          <w:b/>
          <w:bCs/>
        </w:rPr>
        <w:t>Ожидаемые результа</w:t>
      </w:r>
      <w:r w:rsidR="006E1ADA">
        <w:rPr>
          <w:b/>
          <w:bCs/>
        </w:rPr>
        <w:t>ты</w:t>
      </w:r>
    </w:p>
    <w:p w14:paraId="2AA2B97B" w14:textId="7EFC7C77" w:rsidR="00F03839" w:rsidRDefault="00261DE8" w:rsidP="00FA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DE8">
        <w:rPr>
          <w:rFonts w:ascii="Times New Roman" w:hAnsi="Times New Roman" w:cs="Times New Roman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 сильные и</w:t>
      </w:r>
      <w:r w:rsidR="006E1ADA">
        <w:rPr>
          <w:rFonts w:ascii="Times New Roman" w:hAnsi="Times New Roman" w:cs="Times New Roman"/>
          <w:sz w:val="24"/>
          <w:szCs w:val="24"/>
        </w:rPr>
        <w:t xml:space="preserve"> слабые стороны, изменения каче</w:t>
      </w:r>
      <w:r w:rsidRPr="00261DE8">
        <w:rPr>
          <w:rFonts w:ascii="Times New Roman" w:hAnsi="Times New Roman" w:cs="Times New Roman"/>
          <w:sz w:val="24"/>
          <w:szCs w:val="24"/>
        </w:rPr>
        <w:t>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</w:t>
      </w:r>
      <w:r w:rsidR="006E1ADA">
        <w:rPr>
          <w:rFonts w:ascii="Times New Roman" w:hAnsi="Times New Roman" w:cs="Times New Roman"/>
          <w:sz w:val="24"/>
          <w:szCs w:val="24"/>
        </w:rPr>
        <w:t>.</w:t>
      </w:r>
    </w:p>
    <w:p w14:paraId="5A3E5063" w14:textId="6B79D931" w:rsidR="006E1ADA" w:rsidRDefault="008B47B3" w:rsidP="00FA6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Таблица 6</w:t>
      </w:r>
      <w:r w:rsidR="006E1ADA" w:rsidRPr="006E1ADA">
        <w:rPr>
          <w:rFonts w:ascii="Times New Roman" w:hAnsi="Times New Roman" w:cs="Times New Roman"/>
          <w:b/>
          <w:bCs/>
          <w:sz w:val="23"/>
          <w:szCs w:val="23"/>
        </w:rPr>
        <w:t>. SWOT-анализ</w:t>
      </w:r>
      <w:r w:rsidR="006E1ADA">
        <w:rPr>
          <w:rFonts w:ascii="Times New Roman" w:hAnsi="Times New Roman" w:cs="Times New Roman"/>
          <w:b/>
          <w:bCs/>
          <w:sz w:val="23"/>
          <w:szCs w:val="23"/>
        </w:rPr>
        <w:t xml:space="preserve"> Программы наставничества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</w:tblGrid>
      <w:tr w:rsidR="006E1ADA" w:rsidRPr="006E1ADA" w14:paraId="4F62095A" w14:textId="77777777" w:rsidTr="006E1ADA">
        <w:trPr>
          <w:trHeight w:val="236"/>
          <w:jc w:val="center"/>
        </w:trPr>
        <w:tc>
          <w:tcPr>
            <w:tcW w:w="2765" w:type="dxa"/>
          </w:tcPr>
          <w:p w14:paraId="0A4CA4C2" w14:textId="0DDC6A7D" w:rsidR="006E1ADA" w:rsidRPr="006E1ADA" w:rsidRDefault="006E1ADA" w:rsidP="00FA617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ADA">
              <w:rPr>
                <w:rFonts w:ascii="Times New Roman" w:hAnsi="Times New Roman" w:cs="Times New Roman"/>
                <w:b/>
                <w:bCs/>
                <w:color w:val="000000"/>
              </w:rPr>
              <w:t>Факторы SWOT</w:t>
            </w:r>
          </w:p>
        </w:tc>
        <w:tc>
          <w:tcPr>
            <w:tcW w:w="2765" w:type="dxa"/>
          </w:tcPr>
          <w:p w14:paraId="39594C51" w14:textId="5BEDED96" w:rsidR="006E1ADA" w:rsidRPr="006E1ADA" w:rsidRDefault="006E1ADA" w:rsidP="00FA617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ADA">
              <w:rPr>
                <w:rFonts w:ascii="Times New Roman" w:hAnsi="Times New Roman" w:cs="Times New Roman"/>
                <w:b/>
                <w:bCs/>
                <w:color w:val="000000"/>
              </w:rPr>
              <w:t>Позитивные</w:t>
            </w:r>
          </w:p>
        </w:tc>
        <w:tc>
          <w:tcPr>
            <w:tcW w:w="2765" w:type="dxa"/>
          </w:tcPr>
          <w:p w14:paraId="31D18EDA" w14:textId="51C08BD4" w:rsidR="006E1ADA" w:rsidRPr="006E1ADA" w:rsidRDefault="006E1ADA" w:rsidP="00FA617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ADA">
              <w:rPr>
                <w:rFonts w:ascii="Times New Roman" w:hAnsi="Times New Roman" w:cs="Times New Roman"/>
                <w:b/>
                <w:bCs/>
                <w:color w:val="000000"/>
              </w:rPr>
              <w:t>Негативные</w:t>
            </w:r>
          </w:p>
        </w:tc>
      </w:tr>
      <w:tr w:rsidR="006E1ADA" w:rsidRPr="006E1ADA" w14:paraId="663727E0" w14:textId="77777777" w:rsidTr="006E1ADA">
        <w:trPr>
          <w:trHeight w:val="242"/>
          <w:jc w:val="center"/>
        </w:trPr>
        <w:tc>
          <w:tcPr>
            <w:tcW w:w="2765" w:type="dxa"/>
          </w:tcPr>
          <w:p w14:paraId="7F0D9875" w14:textId="77777777" w:rsidR="006E1ADA" w:rsidRPr="006E1ADA" w:rsidRDefault="006E1ADA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A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Внутренние </w:t>
            </w:r>
          </w:p>
        </w:tc>
        <w:tc>
          <w:tcPr>
            <w:tcW w:w="2765" w:type="dxa"/>
          </w:tcPr>
          <w:p w14:paraId="479ECDBE" w14:textId="77777777" w:rsidR="006E1ADA" w:rsidRPr="006E1ADA" w:rsidRDefault="006E1ADA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A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Сильные стороны: </w:t>
            </w:r>
          </w:p>
          <w:p w14:paraId="3247DB00" w14:textId="77777777" w:rsidR="006E1ADA" w:rsidRPr="006E1ADA" w:rsidRDefault="006E1ADA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ADA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</w:tc>
        <w:tc>
          <w:tcPr>
            <w:tcW w:w="2765" w:type="dxa"/>
          </w:tcPr>
          <w:p w14:paraId="09A954D6" w14:textId="77777777" w:rsidR="006E1ADA" w:rsidRPr="006E1ADA" w:rsidRDefault="006E1ADA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A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Слабые стороны: </w:t>
            </w:r>
          </w:p>
          <w:p w14:paraId="4028544F" w14:textId="78ECA390" w:rsidR="006E1ADA" w:rsidRPr="006E1ADA" w:rsidRDefault="006E1ADA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ADA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</w:tc>
      </w:tr>
      <w:tr w:rsidR="006E1ADA" w:rsidRPr="006E1ADA" w14:paraId="732CD982" w14:textId="77777777" w:rsidTr="006E1ADA">
        <w:trPr>
          <w:trHeight w:val="242"/>
          <w:jc w:val="center"/>
        </w:trPr>
        <w:tc>
          <w:tcPr>
            <w:tcW w:w="2765" w:type="dxa"/>
          </w:tcPr>
          <w:p w14:paraId="6D0199A9" w14:textId="77777777" w:rsidR="006E1ADA" w:rsidRPr="006E1ADA" w:rsidRDefault="006E1ADA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A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Внешние </w:t>
            </w:r>
          </w:p>
        </w:tc>
        <w:tc>
          <w:tcPr>
            <w:tcW w:w="2765" w:type="dxa"/>
          </w:tcPr>
          <w:p w14:paraId="7170C7B3" w14:textId="77777777" w:rsidR="006E1ADA" w:rsidRPr="006E1ADA" w:rsidRDefault="006E1ADA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A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Возможности: </w:t>
            </w:r>
          </w:p>
          <w:p w14:paraId="0EAA2008" w14:textId="77777777" w:rsidR="006E1ADA" w:rsidRPr="006E1ADA" w:rsidRDefault="006E1ADA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A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</w:p>
        </w:tc>
        <w:tc>
          <w:tcPr>
            <w:tcW w:w="2765" w:type="dxa"/>
          </w:tcPr>
          <w:p w14:paraId="2F9B8C14" w14:textId="77777777" w:rsidR="006E1ADA" w:rsidRPr="006E1ADA" w:rsidRDefault="006E1ADA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A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Угрозы: </w:t>
            </w:r>
          </w:p>
          <w:p w14:paraId="7D59A571" w14:textId="294BB4E3" w:rsidR="006E1ADA" w:rsidRPr="00725E39" w:rsidRDefault="006E1ADA" w:rsidP="00FA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1A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</w:p>
        </w:tc>
      </w:tr>
    </w:tbl>
    <w:p w14:paraId="095FE7DA" w14:textId="6B403BED" w:rsidR="006E1ADA" w:rsidRPr="006E1ADA" w:rsidRDefault="006E1ADA" w:rsidP="00FA617D">
      <w:pPr>
        <w:pStyle w:val="Default"/>
        <w:ind w:firstLine="709"/>
        <w:jc w:val="both"/>
      </w:pPr>
      <w:r w:rsidRPr="006E1ADA">
        <w:lastRenderedPageBreak/>
        <w:t>Второй этап мониторинга позволяет оценить</w:t>
      </w:r>
      <w:r>
        <w:t xml:space="preserve"> мотивационно-личностный, компе</w:t>
      </w:r>
      <w:r w:rsidRPr="006E1ADA">
        <w:t xml:space="preserve">тентностный, профессиональный рост участников и </w:t>
      </w:r>
      <w:r>
        <w:t>положительную динамику образова</w:t>
      </w:r>
      <w:r w:rsidRPr="006E1ADA">
        <w:t>тельных результатов с учетом эмоционально-личностны</w:t>
      </w:r>
      <w:r>
        <w:t>х, интеллектуальных, мотивацион</w:t>
      </w:r>
      <w:r w:rsidRPr="006E1ADA">
        <w:t>ных и социальных черт, характера сферы увлечений участников, в соответствии с учебной и профессиональной успешностью и адаптивностью внутр</w:t>
      </w:r>
      <w:r w:rsidR="00C75829">
        <w:t>и коллектива. Основываясь на ре</w:t>
      </w:r>
      <w:r w:rsidRPr="006E1ADA">
        <w:t>зультатах данного этапа, можно выдвинуть предположен</w:t>
      </w:r>
      <w:r w:rsidR="00C75829">
        <w:t>ие о наиболее рациональной и эф</w:t>
      </w:r>
      <w:r w:rsidRPr="006E1ADA">
        <w:t xml:space="preserve">фективной стратегии формирования пар наставник-наставляемый. </w:t>
      </w:r>
    </w:p>
    <w:p w14:paraId="3F4E5A88" w14:textId="540BB134" w:rsidR="006E1ADA" w:rsidRPr="006E1ADA" w:rsidRDefault="006E1ADA" w:rsidP="00FA617D">
      <w:pPr>
        <w:pStyle w:val="Default"/>
        <w:ind w:firstLine="709"/>
        <w:jc w:val="both"/>
      </w:pPr>
      <w:r w:rsidRPr="006E1ADA">
        <w:t xml:space="preserve">Процесс мониторинга влияния программ на всех участников включает два </w:t>
      </w:r>
      <w:proofErr w:type="spellStart"/>
      <w:r w:rsidRPr="006E1ADA">
        <w:t>подэтапа</w:t>
      </w:r>
      <w:proofErr w:type="spellEnd"/>
      <w:r w:rsidRPr="006E1ADA">
        <w:t xml:space="preserve">, первый из которых осуществляется до входа в программу наставничества и второй-по итогам прохождения программы. Соответственно все зависимые </w:t>
      </w:r>
      <w:r w:rsidR="00C75829">
        <w:t>от воздействия программы настав</w:t>
      </w:r>
      <w:r w:rsidRPr="006E1ADA">
        <w:t xml:space="preserve">ничества параметры фиксируются дважды. </w:t>
      </w:r>
    </w:p>
    <w:p w14:paraId="3BF3E00F" w14:textId="77777777" w:rsidR="006E1ADA" w:rsidRPr="006E1ADA" w:rsidRDefault="006E1ADA" w:rsidP="00FA617D">
      <w:pPr>
        <w:pStyle w:val="Default"/>
        <w:jc w:val="both"/>
      </w:pPr>
      <w:r w:rsidRPr="006E1ADA">
        <w:rPr>
          <w:i/>
          <w:iCs/>
        </w:rPr>
        <w:t xml:space="preserve">Мониторинг программ наставничества направлен на три ключевые цели: </w:t>
      </w:r>
    </w:p>
    <w:p w14:paraId="15E77253" w14:textId="77777777" w:rsidR="006E1ADA" w:rsidRPr="006E1ADA" w:rsidRDefault="006E1ADA" w:rsidP="00FA617D">
      <w:pPr>
        <w:pStyle w:val="Default"/>
        <w:spacing w:after="47"/>
        <w:jc w:val="both"/>
      </w:pPr>
      <w:r w:rsidRPr="006E1ADA">
        <w:t xml:space="preserve">− глубокая оценка изучаемых личностных характеристик участников программы для наиболее эффективного формирования пар наставник-наставляемый; </w:t>
      </w:r>
    </w:p>
    <w:p w14:paraId="6B198994" w14:textId="77777777" w:rsidR="006E1ADA" w:rsidRPr="006E1ADA" w:rsidRDefault="006E1ADA" w:rsidP="00FA617D">
      <w:pPr>
        <w:pStyle w:val="Default"/>
        <w:spacing w:after="47"/>
        <w:jc w:val="both"/>
      </w:pPr>
      <w:r w:rsidRPr="006E1ADA">
        <w:t xml:space="preserve">− оценка динамики характеристик образовательного процесса; </w:t>
      </w:r>
    </w:p>
    <w:p w14:paraId="4DBFF225" w14:textId="77777777" w:rsidR="006E1ADA" w:rsidRPr="006E1ADA" w:rsidRDefault="006E1ADA" w:rsidP="00FA617D">
      <w:pPr>
        <w:pStyle w:val="Default"/>
        <w:jc w:val="both"/>
      </w:pPr>
      <w:r w:rsidRPr="006E1ADA">
        <w:t xml:space="preserve">− анализ и корректировка сформированных стратегий образования пар наставник-наставляемый. </w:t>
      </w:r>
    </w:p>
    <w:p w14:paraId="79ECDCCB" w14:textId="77777777" w:rsidR="006E1ADA" w:rsidRPr="006E1ADA" w:rsidRDefault="006E1ADA" w:rsidP="00FA617D">
      <w:pPr>
        <w:pStyle w:val="Default"/>
        <w:ind w:firstLine="709"/>
        <w:jc w:val="both"/>
      </w:pPr>
      <w:r w:rsidRPr="006E1ADA">
        <w:t xml:space="preserve">Среди задач, решаемых данным мониторингом, можно выделить: </w:t>
      </w:r>
    </w:p>
    <w:p w14:paraId="0EDF4837" w14:textId="77777777" w:rsidR="006E1ADA" w:rsidRPr="006E1ADA" w:rsidRDefault="006E1ADA" w:rsidP="00FA617D">
      <w:pPr>
        <w:pStyle w:val="Default"/>
        <w:spacing w:after="32"/>
        <w:jc w:val="both"/>
      </w:pPr>
      <w:r w:rsidRPr="006E1ADA">
        <w:t xml:space="preserve">– взаимную заинтересованность сторон; </w:t>
      </w:r>
    </w:p>
    <w:p w14:paraId="26E2322F" w14:textId="77777777" w:rsidR="006E1ADA" w:rsidRPr="006E1ADA" w:rsidRDefault="006E1ADA" w:rsidP="00FA617D">
      <w:pPr>
        <w:pStyle w:val="Default"/>
        <w:spacing w:after="32"/>
        <w:jc w:val="both"/>
      </w:pPr>
      <w:r w:rsidRPr="006E1ADA">
        <w:t xml:space="preserve">– научное и практическое обоснование требований к процессу наставничества, к личности наставника; </w:t>
      </w:r>
    </w:p>
    <w:p w14:paraId="4EAC047F" w14:textId="77777777" w:rsidR="006E1ADA" w:rsidRPr="006E1ADA" w:rsidRDefault="006E1ADA" w:rsidP="00FA617D">
      <w:pPr>
        <w:pStyle w:val="Default"/>
        <w:spacing w:after="32"/>
        <w:jc w:val="both"/>
      </w:pPr>
      <w:r w:rsidRPr="006E1ADA">
        <w:t xml:space="preserve">– экспериментальное подтверждение необходимости выдвижения описанных выше требований к личности наставника; </w:t>
      </w:r>
    </w:p>
    <w:p w14:paraId="38356AA8" w14:textId="77777777" w:rsidR="006E1ADA" w:rsidRPr="006E1ADA" w:rsidRDefault="006E1ADA" w:rsidP="00FA617D">
      <w:pPr>
        <w:pStyle w:val="Default"/>
        <w:spacing w:after="32"/>
        <w:jc w:val="both"/>
      </w:pPr>
      <w:r w:rsidRPr="006E1ADA">
        <w:t xml:space="preserve">– определение условий эффективного наставничества; </w:t>
      </w:r>
    </w:p>
    <w:p w14:paraId="439EC9FC" w14:textId="55A7DE5C" w:rsidR="006E1ADA" w:rsidRPr="006E1ADA" w:rsidRDefault="006E1ADA" w:rsidP="00FA617D">
      <w:pPr>
        <w:pStyle w:val="Default"/>
        <w:jc w:val="both"/>
      </w:pPr>
      <w:r w:rsidRPr="006E1ADA">
        <w:t xml:space="preserve">– анализ эффективности предложенных стратегий образования пар «наставник-наставляемый» и внесение корректировок в соответствии </w:t>
      </w:r>
      <w:r w:rsidR="00C75829">
        <w:t>с результатами. Сравнение харак</w:t>
      </w:r>
      <w:r w:rsidRPr="006E1ADA">
        <w:t>теристик образовательного процесса «на входе» и «выходе» р</w:t>
      </w:r>
      <w:r w:rsidR="00C75829">
        <w:t xml:space="preserve">еализуемой программы. </w:t>
      </w:r>
    </w:p>
    <w:p w14:paraId="3DB7B186" w14:textId="4DDE5123" w:rsidR="006E1ADA" w:rsidRPr="006E1ADA" w:rsidRDefault="006E1ADA" w:rsidP="00FA617D">
      <w:pPr>
        <w:pStyle w:val="Default"/>
        <w:ind w:firstLine="709"/>
        <w:jc w:val="both"/>
      </w:pPr>
      <w:r w:rsidRPr="006E1ADA">
        <w:t>Все это позволит увидеть, как повлияла программа наставничества на участников, и спрогнозировать их дальнейшее развитие. Другим результатом мониторинга будут данные анализа и внесенные на их основании корректировки в рекомендации на</w:t>
      </w:r>
      <w:r w:rsidR="00C75829">
        <w:t>иболее целесообраз</w:t>
      </w:r>
      <w:r w:rsidRPr="006E1ADA">
        <w:t xml:space="preserve">ного объединения участников в пары «наставник-наставляемый». </w:t>
      </w:r>
    </w:p>
    <w:p w14:paraId="3FB26638" w14:textId="4B222783" w:rsidR="00F03839" w:rsidRPr="006E1ADA" w:rsidRDefault="006E1ADA" w:rsidP="00FA617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1ADA">
        <w:rPr>
          <w:rFonts w:ascii="Times New Roman" w:hAnsi="Times New Roman" w:cs="Times New Roman"/>
          <w:sz w:val="24"/>
          <w:szCs w:val="24"/>
        </w:rPr>
        <w:t>По результатам анкетирования участников программы формируется отчет в виде статистического анализа собранных данных.</w:t>
      </w:r>
    </w:p>
    <w:p w14:paraId="3A085793" w14:textId="77777777" w:rsidR="00F03839" w:rsidRPr="00261DE8" w:rsidRDefault="00F03839" w:rsidP="00FA61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E427B75" w14:textId="77777777" w:rsidR="00FA617D" w:rsidRDefault="00FA617D" w:rsidP="00C975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72F18" w14:textId="77777777" w:rsidR="00FA617D" w:rsidRDefault="00FA617D" w:rsidP="00C975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65B4C" w14:textId="77777777" w:rsidR="00FA617D" w:rsidRDefault="00FA617D" w:rsidP="00C975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95990" w14:textId="77777777" w:rsidR="00FA617D" w:rsidRDefault="00FA617D" w:rsidP="00C975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DB2D2" w14:textId="77777777" w:rsidR="00FA617D" w:rsidRDefault="00FA617D" w:rsidP="00C975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1DD08" w14:textId="77777777" w:rsidR="00FA617D" w:rsidRDefault="00FA617D" w:rsidP="00C975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96554" w14:textId="77777777" w:rsidR="00FA617D" w:rsidRDefault="00FA617D" w:rsidP="00C975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1373C" w14:textId="77777777" w:rsidR="00FA617D" w:rsidRDefault="00FA617D" w:rsidP="00C975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0CC0B" w14:textId="77777777" w:rsidR="00FA617D" w:rsidRDefault="00FA617D" w:rsidP="00C975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09445" w14:textId="77777777" w:rsidR="00FA617D" w:rsidRDefault="00FA617D" w:rsidP="00C975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4DF79" w14:textId="77777777" w:rsidR="00FA617D" w:rsidRDefault="00FA617D" w:rsidP="00C975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E1EF1" w14:textId="77777777" w:rsidR="00FA617D" w:rsidRDefault="00FA617D" w:rsidP="00C975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5D24E" w14:textId="77777777" w:rsidR="00FA617D" w:rsidRDefault="00FA617D" w:rsidP="00C975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1AA25" w14:textId="77777777" w:rsidR="00FA617D" w:rsidRDefault="00FA617D" w:rsidP="00C975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94E35" w14:textId="58AA2D9B" w:rsidR="001A7048" w:rsidRDefault="003B04C4" w:rsidP="001A704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C975F6" w:rsidRPr="00C97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14:paraId="26B41434" w14:textId="1985465F" w:rsidR="001A7048" w:rsidRPr="00A628AF" w:rsidRDefault="001A7048" w:rsidP="001A7048">
      <w:pPr>
        <w:pStyle w:val="Default"/>
        <w:spacing w:line="360" w:lineRule="auto"/>
        <w:jc w:val="center"/>
      </w:pPr>
      <w:r w:rsidRPr="00A628AF">
        <w:rPr>
          <w:b/>
          <w:bCs/>
          <w:sz w:val="23"/>
          <w:szCs w:val="23"/>
        </w:rPr>
        <w:t xml:space="preserve"> Портфолио наставника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6237"/>
      </w:tblGrid>
      <w:tr w:rsidR="001A7048" w:rsidRPr="00A628AF" w14:paraId="3F0F1A52" w14:textId="77777777" w:rsidTr="00EA3EE6">
        <w:trPr>
          <w:trHeight w:val="107"/>
        </w:trPr>
        <w:tc>
          <w:tcPr>
            <w:tcW w:w="9884" w:type="dxa"/>
            <w:gridSpan w:val="2"/>
          </w:tcPr>
          <w:p w14:paraId="6577C6B6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ФАМИЛИЯ, ИМЯ, ОТЧЕСТВО</w:t>
            </w:r>
          </w:p>
        </w:tc>
      </w:tr>
      <w:tr w:rsidR="001A7048" w:rsidRPr="00A628AF" w14:paraId="2107169B" w14:textId="77777777" w:rsidTr="00EA3EE6">
        <w:trPr>
          <w:trHeight w:val="659"/>
        </w:trPr>
        <w:tc>
          <w:tcPr>
            <w:tcW w:w="9884" w:type="dxa"/>
            <w:gridSpan w:val="2"/>
          </w:tcPr>
          <w:p w14:paraId="41718C56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Направления профессиональной деятельности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интересы, в рамках которых осу</w:t>
            </w:r>
            <w:r w:rsidRPr="00A628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ществляется наставническая деятельность: </w:t>
            </w:r>
          </w:p>
          <w:p w14:paraId="3C21A332" w14:textId="77777777" w:rsidR="001A7048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например</w:t>
            </w:r>
            <w:proofErr w:type="gramEnd"/>
            <w:r w:rsidRPr="00A62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наставничество над молодыми специалистами, методическое сопровождение преподавания дисциплин (указать, каких), организация образовательного процесса, решение конкретных психолого-педагогических и коммуникативных проблем обучающихся и др.) </w:t>
            </w:r>
          </w:p>
          <w:p w14:paraId="717E9AD7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7048" w:rsidRPr="00A628AF" w14:paraId="349FF157" w14:textId="77777777" w:rsidTr="00EA3EE6">
        <w:trPr>
          <w:trHeight w:val="661"/>
        </w:trPr>
        <w:tc>
          <w:tcPr>
            <w:tcW w:w="9884" w:type="dxa"/>
            <w:gridSpan w:val="2"/>
          </w:tcPr>
          <w:p w14:paraId="27FAEC63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Образование: </w:t>
            </w:r>
            <w:r w:rsidRPr="00A62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организации, которую оконч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 наставник (город, год оконча</w:t>
            </w:r>
            <w:r w:rsidRPr="00A62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ния) </w:t>
            </w:r>
          </w:p>
          <w:p w14:paraId="604B4EA8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Должность в настоящее время: </w:t>
            </w:r>
          </w:p>
          <w:p w14:paraId="441561D1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Профессиональный опыт, стаж работы: </w:t>
            </w:r>
            <w:r w:rsidRPr="00A62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перечисление должностей и мест работы </w:t>
            </w:r>
          </w:p>
          <w:p w14:paraId="03566027" w14:textId="77777777" w:rsidR="001A7048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Опыт работы наставником: </w:t>
            </w:r>
            <w:r w:rsidRPr="00A62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... лет </w:t>
            </w:r>
          </w:p>
          <w:p w14:paraId="23B367C0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7048" w:rsidRPr="00A628AF" w14:paraId="58537332" w14:textId="77777777" w:rsidTr="00EA3EE6">
        <w:trPr>
          <w:trHeight w:val="247"/>
        </w:trPr>
        <w:tc>
          <w:tcPr>
            <w:tcW w:w="3647" w:type="dxa"/>
          </w:tcPr>
          <w:p w14:paraId="76FA601B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Профессиональные достижения </w:t>
            </w:r>
          </w:p>
        </w:tc>
        <w:tc>
          <w:tcPr>
            <w:tcW w:w="6237" w:type="dxa"/>
          </w:tcPr>
          <w:p w14:paraId="7E45F347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Автор методических разработок (указать); </w:t>
            </w:r>
          </w:p>
          <w:p w14:paraId="5C92D437" w14:textId="77777777" w:rsidR="001A7048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Победитель Конкурса ... (название, номинация, год) </w:t>
            </w:r>
          </w:p>
          <w:p w14:paraId="07E431B4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7048" w:rsidRPr="00A628AF" w14:paraId="77798D00" w14:textId="77777777" w:rsidTr="00EA3EE6">
        <w:trPr>
          <w:trHeight w:val="380"/>
        </w:trPr>
        <w:tc>
          <w:tcPr>
            <w:tcW w:w="3647" w:type="dxa"/>
          </w:tcPr>
          <w:p w14:paraId="147736D5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628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Профразвитие</w:t>
            </w:r>
            <w:proofErr w:type="spellEnd"/>
            <w:r w:rsidRPr="00A628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по профил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ю наставни</w:t>
            </w:r>
            <w:r w:rsidRPr="00A628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ческой деятельности </w:t>
            </w:r>
          </w:p>
        </w:tc>
        <w:tc>
          <w:tcPr>
            <w:tcW w:w="6237" w:type="dxa"/>
          </w:tcPr>
          <w:p w14:paraId="3C7F51E9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- 2019 г. - дополнительная профессиональная программа «...» </w:t>
            </w:r>
          </w:p>
          <w:p w14:paraId="7B762AE3" w14:textId="77777777" w:rsidR="001A7048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62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 _</w:t>
            </w:r>
            <w:proofErr w:type="gramEnd"/>
            <w:r w:rsidRPr="00A62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 час.), город...; </w:t>
            </w:r>
          </w:p>
          <w:p w14:paraId="7F583F19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7048" w:rsidRPr="00A628AF" w14:paraId="33EDEAD4" w14:textId="77777777" w:rsidTr="00EA3EE6">
        <w:trPr>
          <w:trHeight w:val="665"/>
        </w:trPr>
        <w:tc>
          <w:tcPr>
            <w:tcW w:w="3647" w:type="dxa"/>
          </w:tcPr>
          <w:p w14:paraId="0D234100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а в качестве эксперта, члена ра</w:t>
            </w:r>
            <w:r w:rsidRPr="00A628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бочих групп и др. </w:t>
            </w:r>
          </w:p>
        </w:tc>
        <w:tc>
          <w:tcPr>
            <w:tcW w:w="6237" w:type="dxa"/>
          </w:tcPr>
          <w:p w14:paraId="1C814431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эксперт конкурса ... г.; </w:t>
            </w:r>
          </w:p>
          <w:p w14:paraId="2621BF34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член рабочей группы по разработке ... г.; </w:t>
            </w:r>
          </w:p>
          <w:p w14:paraId="77B0F897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член комиссии по ... г.; </w:t>
            </w:r>
          </w:p>
          <w:p w14:paraId="5B3DBCBA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член жюри конкурса ... г.; </w:t>
            </w:r>
          </w:p>
          <w:p w14:paraId="6A7E1FC8" w14:textId="77777777" w:rsidR="001A7048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российский эксперт международного проекта ... г. </w:t>
            </w:r>
          </w:p>
          <w:p w14:paraId="0396314C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7048" w:rsidRPr="00A628AF" w14:paraId="2E9C15DF" w14:textId="77777777" w:rsidTr="00EA3EE6">
        <w:trPr>
          <w:trHeight w:val="243"/>
        </w:trPr>
        <w:tc>
          <w:tcPr>
            <w:tcW w:w="3647" w:type="dxa"/>
          </w:tcPr>
          <w:p w14:paraId="4956A606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Наиболее значимые публикации </w:t>
            </w:r>
          </w:p>
        </w:tc>
        <w:tc>
          <w:tcPr>
            <w:tcW w:w="6237" w:type="dxa"/>
          </w:tcPr>
          <w:p w14:paraId="1C2C1A4F" w14:textId="77777777" w:rsidR="001A7048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2FA1247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7048" w:rsidRPr="00A628AF" w14:paraId="67D6E448" w14:textId="77777777" w:rsidTr="00EA3EE6">
        <w:trPr>
          <w:trHeight w:val="382"/>
        </w:trPr>
        <w:tc>
          <w:tcPr>
            <w:tcW w:w="3647" w:type="dxa"/>
          </w:tcPr>
          <w:p w14:paraId="34FFCAF4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Наибо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лее значимые грамоты и благодар</w:t>
            </w:r>
            <w:r w:rsidRPr="00A628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ности </w:t>
            </w:r>
          </w:p>
        </w:tc>
        <w:tc>
          <w:tcPr>
            <w:tcW w:w="6237" w:type="dxa"/>
          </w:tcPr>
          <w:p w14:paraId="5419BC4B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Благодарность Агентства ... за (... г.); </w:t>
            </w:r>
          </w:p>
          <w:p w14:paraId="7A597849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Почетная Грамота ... за внедрение (... г.); </w:t>
            </w:r>
          </w:p>
          <w:p w14:paraId="55689010" w14:textId="77777777" w:rsidR="001A7048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Благодарственное пи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сьмо за значительный вклад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  </w:t>
            </w:r>
            <w:r w:rsidRPr="00A62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</w:t>
            </w:r>
            <w:proofErr w:type="gramEnd"/>
            <w:r w:rsidRPr="00A628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). </w:t>
            </w:r>
          </w:p>
          <w:p w14:paraId="276BA648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2C1E090B" w14:textId="77777777" w:rsidR="001A7048" w:rsidRDefault="001A7048" w:rsidP="001A704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74DAF2F" w14:textId="77777777" w:rsidR="001A7048" w:rsidRDefault="001A7048" w:rsidP="001A704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A465CCB" w14:textId="77777777" w:rsidR="001A7048" w:rsidRDefault="001A7048" w:rsidP="001A704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8628C80" w14:textId="77777777" w:rsidR="001A7048" w:rsidRDefault="001A7048" w:rsidP="001A704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7B4B92F" w14:textId="77777777" w:rsidR="001A7048" w:rsidRDefault="001A7048" w:rsidP="001A704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B30F9C6" w14:textId="77777777" w:rsidR="001A7048" w:rsidRDefault="001A7048" w:rsidP="001A704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0EACF28" w14:textId="77777777" w:rsidR="001A7048" w:rsidRDefault="001A7048" w:rsidP="001A704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B1A3481" w14:textId="77777777" w:rsidR="001A7048" w:rsidRDefault="001A7048" w:rsidP="001A704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75D262F" w14:textId="77777777" w:rsidR="001A7048" w:rsidRDefault="001A7048" w:rsidP="001A704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B8EB384" w14:textId="77777777" w:rsidR="001A7048" w:rsidRDefault="001A7048" w:rsidP="001A704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C898BA4" w14:textId="77777777" w:rsidR="001A7048" w:rsidRDefault="001A7048" w:rsidP="001A704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3BF17BA" w14:textId="77777777" w:rsidR="001A7048" w:rsidRDefault="001A7048" w:rsidP="001A704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8673FC1" w14:textId="77777777" w:rsidR="00725E39" w:rsidRDefault="00725E39" w:rsidP="001A704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4FE0BDF" w14:textId="77777777" w:rsidR="001A7048" w:rsidRDefault="001A7048" w:rsidP="001A704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25FF0C8" w14:textId="05A4F29D" w:rsidR="001A7048" w:rsidRPr="001A7048" w:rsidRDefault="001A7048" w:rsidP="001A7048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2</w:t>
      </w:r>
    </w:p>
    <w:p w14:paraId="3A008CFA" w14:textId="711A208F" w:rsidR="001A7048" w:rsidRDefault="001A7048" w:rsidP="001A704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628AF">
        <w:rPr>
          <w:rFonts w:ascii="Times New Roman" w:hAnsi="Times New Roman" w:cs="Times New Roman"/>
          <w:b/>
          <w:noProof/>
          <w:sz w:val="24"/>
          <w:szCs w:val="24"/>
        </w:rPr>
        <w:t>Портфолио наставляемого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6237"/>
      </w:tblGrid>
      <w:tr w:rsidR="001A7048" w:rsidRPr="00A628AF" w14:paraId="580ED879" w14:textId="77777777" w:rsidTr="00EA3EE6">
        <w:trPr>
          <w:trHeight w:val="98"/>
        </w:trPr>
        <w:tc>
          <w:tcPr>
            <w:tcW w:w="9884" w:type="dxa"/>
            <w:gridSpan w:val="2"/>
          </w:tcPr>
          <w:p w14:paraId="422D1F19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8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ФАМИЛИЯ, ИМЯ, ОТЧЕСТВО </w:t>
            </w:r>
          </w:p>
        </w:tc>
      </w:tr>
      <w:tr w:rsidR="001A7048" w:rsidRPr="00A628AF" w14:paraId="618B1B65" w14:textId="77777777" w:rsidTr="00EA3EE6">
        <w:trPr>
          <w:trHeight w:val="354"/>
        </w:trPr>
        <w:tc>
          <w:tcPr>
            <w:tcW w:w="9884" w:type="dxa"/>
            <w:gridSpan w:val="2"/>
          </w:tcPr>
          <w:p w14:paraId="4C93845B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8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Интересы, в рамках которых осуществляется наставническая деятельность: </w:t>
            </w:r>
          </w:p>
          <w:p w14:paraId="52496E33" w14:textId="77777777" w:rsidR="001A7048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8AF">
              <w:rPr>
                <w:rFonts w:ascii="Times New Roman" w:hAnsi="Times New Roman" w:cs="Times New Roman"/>
                <w:color w:val="000000"/>
              </w:rPr>
              <w:t>(например: приобретение навы</w:t>
            </w:r>
            <w:r>
              <w:rPr>
                <w:rFonts w:ascii="Times New Roman" w:hAnsi="Times New Roman" w:cs="Times New Roman"/>
                <w:color w:val="000000"/>
              </w:rPr>
              <w:t xml:space="preserve">ков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наставничества,</w:t>
            </w:r>
            <w:r w:rsidRPr="00A628AF">
              <w:rPr>
                <w:rFonts w:ascii="Times New Roman" w:hAnsi="Times New Roman" w:cs="Times New Roman"/>
                <w:color w:val="000000"/>
              </w:rPr>
              <w:t>...</w:t>
            </w:r>
            <w:proofErr w:type="gramEnd"/>
            <w:r w:rsidRPr="00A628AF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  <w:p w14:paraId="66157DE1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7048" w:rsidRPr="00A628AF" w14:paraId="014CE926" w14:textId="77777777" w:rsidTr="00EA3EE6">
        <w:trPr>
          <w:trHeight w:val="354"/>
        </w:trPr>
        <w:tc>
          <w:tcPr>
            <w:tcW w:w="9884" w:type="dxa"/>
            <w:gridSpan w:val="2"/>
          </w:tcPr>
          <w:p w14:paraId="30A6D8CB" w14:textId="77777777" w:rsidR="001A7048" w:rsidRPr="00F03839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38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Образование: </w:t>
            </w:r>
            <w:r w:rsidRPr="00F03839">
              <w:rPr>
                <w:rFonts w:ascii="Times New Roman" w:hAnsi="Times New Roman" w:cs="Times New Roman"/>
                <w:bCs/>
                <w:color w:val="000000"/>
              </w:rPr>
              <w:t>наименование организации, которую окончил наставник (город, год окончания)</w:t>
            </w:r>
          </w:p>
          <w:p w14:paraId="0BD7BB31" w14:textId="77777777" w:rsidR="001A7048" w:rsidRPr="00F03839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3839">
              <w:rPr>
                <w:rFonts w:ascii="Times New Roman" w:hAnsi="Times New Roman" w:cs="Times New Roman"/>
                <w:b/>
                <w:bCs/>
                <w:color w:val="000000"/>
              </w:rPr>
              <w:t>Должность в настоящее время:</w:t>
            </w:r>
          </w:p>
          <w:p w14:paraId="6E34F94D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F038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таж работы: </w:t>
            </w:r>
            <w:r w:rsidRPr="00F03839">
              <w:rPr>
                <w:rFonts w:ascii="Times New Roman" w:hAnsi="Times New Roman" w:cs="Times New Roman"/>
                <w:bCs/>
                <w:color w:val="000000"/>
              </w:rPr>
              <w:t>предыдущее мест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03839">
              <w:rPr>
                <w:rFonts w:ascii="Times New Roman" w:hAnsi="Times New Roman" w:cs="Times New Roman"/>
                <w:bCs/>
                <w:color w:val="000000"/>
              </w:rPr>
              <w:t xml:space="preserve"> работы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(если имеется)</w:t>
            </w:r>
          </w:p>
        </w:tc>
      </w:tr>
      <w:tr w:rsidR="001A7048" w:rsidRPr="00A628AF" w14:paraId="16C2B94C" w14:textId="77777777" w:rsidTr="00EA3EE6">
        <w:trPr>
          <w:trHeight w:val="100"/>
        </w:trPr>
        <w:tc>
          <w:tcPr>
            <w:tcW w:w="3647" w:type="dxa"/>
          </w:tcPr>
          <w:p w14:paraId="7E99191D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Место работы</w:t>
            </w:r>
          </w:p>
        </w:tc>
        <w:tc>
          <w:tcPr>
            <w:tcW w:w="6237" w:type="dxa"/>
          </w:tcPr>
          <w:p w14:paraId="52656439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8AF">
              <w:rPr>
                <w:rFonts w:ascii="Times New Roman" w:hAnsi="Times New Roman" w:cs="Times New Roman"/>
                <w:color w:val="000000"/>
              </w:rPr>
              <w:t xml:space="preserve">указать образовательную организацию, </w:t>
            </w:r>
          </w:p>
        </w:tc>
      </w:tr>
      <w:tr w:rsidR="001A7048" w:rsidRPr="00A628AF" w14:paraId="3E4E3BAE" w14:textId="77777777" w:rsidTr="00EA3EE6">
        <w:trPr>
          <w:trHeight w:val="517"/>
        </w:trPr>
        <w:tc>
          <w:tcPr>
            <w:tcW w:w="3647" w:type="dxa"/>
          </w:tcPr>
          <w:p w14:paraId="474B633D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8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Мои достижения </w:t>
            </w:r>
          </w:p>
        </w:tc>
        <w:tc>
          <w:tcPr>
            <w:tcW w:w="6237" w:type="dxa"/>
          </w:tcPr>
          <w:p w14:paraId="322AF1B4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628AF">
              <w:rPr>
                <w:rFonts w:ascii="Times New Roman" w:hAnsi="Times New Roman" w:cs="Times New Roman"/>
                <w:color w:val="000000"/>
              </w:rPr>
              <w:t>Например</w:t>
            </w:r>
            <w:proofErr w:type="gramEnd"/>
            <w:r w:rsidRPr="00A628AF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14:paraId="3487585D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8AF">
              <w:rPr>
                <w:rFonts w:ascii="Times New Roman" w:hAnsi="Times New Roman" w:cs="Times New Roman"/>
                <w:color w:val="000000"/>
              </w:rPr>
              <w:t>- отличник в учебе или высокие оценки (н</w:t>
            </w:r>
            <w:r>
              <w:rPr>
                <w:rFonts w:ascii="Times New Roman" w:hAnsi="Times New Roman" w:cs="Times New Roman"/>
                <w:color w:val="000000"/>
              </w:rPr>
              <w:t>е ниже «4») по гуманитарным дис</w:t>
            </w:r>
            <w:r w:rsidRPr="00A628AF">
              <w:rPr>
                <w:rFonts w:ascii="Times New Roman" w:hAnsi="Times New Roman" w:cs="Times New Roman"/>
                <w:color w:val="000000"/>
              </w:rPr>
              <w:t xml:space="preserve">циплинам; </w:t>
            </w:r>
          </w:p>
          <w:p w14:paraId="4755B6AF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8AF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победитель/лауреат конкурса </w:t>
            </w:r>
          </w:p>
        </w:tc>
      </w:tr>
      <w:tr w:rsidR="001A7048" w:rsidRPr="00A628AF" w14:paraId="36D23A31" w14:textId="77777777" w:rsidTr="00EA3EE6">
        <w:trPr>
          <w:trHeight w:val="251"/>
        </w:trPr>
        <w:tc>
          <w:tcPr>
            <w:tcW w:w="3647" w:type="dxa"/>
          </w:tcPr>
          <w:p w14:paraId="5A544F76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Мои достижения в об</w:t>
            </w:r>
            <w:r w:rsidRPr="00A628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щественной работе </w:t>
            </w:r>
          </w:p>
        </w:tc>
        <w:tc>
          <w:tcPr>
            <w:tcW w:w="6237" w:type="dxa"/>
          </w:tcPr>
          <w:p w14:paraId="6F79461E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628AF">
              <w:rPr>
                <w:rFonts w:ascii="Times New Roman" w:hAnsi="Times New Roman" w:cs="Times New Roman"/>
                <w:color w:val="000000"/>
              </w:rPr>
              <w:t>Например</w:t>
            </w:r>
            <w:proofErr w:type="gramEnd"/>
            <w:r w:rsidRPr="00A628AF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14:paraId="1A83EE74" w14:textId="77777777" w:rsidR="001A7048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руководитель команды волонтеров</w:t>
            </w:r>
            <w:r w:rsidRPr="00A628A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525F8DDD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7048" w:rsidRPr="00A628AF" w14:paraId="361F6F2E" w14:textId="77777777" w:rsidTr="00EA3EE6">
        <w:trPr>
          <w:trHeight w:val="244"/>
        </w:trPr>
        <w:tc>
          <w:tcPr>
            <w:tcW w:w="3647" w:type="dxa"/>
          </w:tcPr>
          <w:p w14:paraId="3A0F3AA6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Мои достижения в спор</w:t>
            </w:r>
            <w:r w:rsidRPr="00A628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 </w:t>
            </w:r>
          </w:p>
        </w:tc>
        <w:tc>
          <w:tcPr>
            <w:tcW w:w="6237" w:type="dxa"/>
          </w:tcPr>
          <w:p w14:paraId="7549CBC4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628AF">
              <w:rPr>
                <w:rFonts w:ascii="Times New Roman" w:hAnsi="Times New Roman" w:cs="Times New Roman"/>
                <w:color w:val="000000"/>
              </w:rPr>
              <w:t>Например</w:t>
            </w:r>
            <w:proofErr w:type="gramEnd"/>
            <w:r w:rsidRPr="00A628AF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14:paraId="2B1B19C3" w14:textId="77777777" w:rsidR="001A7048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628AF">
              <w:rPr>
                <w:rFonts w:ascii="Times New Roman" w:hAnsi="Times New Roman" w:cs="Times New Roman"/>
                <w:color w:val="000000"/>
              </w:rPr>
              <w:t>мастер спорта, побед</w:t>
            </w:r>
            <w:r>
              <w:rPr>
                <w:rFonts w:ascii="Times New Roman" w:hAnsi="Times New Roman" w:cs="Times New Roman"/>
                <w:color w:val="000000"/>
              </w:rPr>
              <w:t xml:space="preserve">итель или призер чемпионата </w:t>
            </w:r>
          </w:p>
          <w:p w14:paraId="49B8158C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7048" w:rsidRPr="00A628AF" w14:paraId="476176A4" w14:textId="77777777" w:rsidTr="00EA3EE6">
        <w:trPr>
          <w:trHeight w:val="244"/>
        </w:trPr>
        <w:tc>
          <w:tcPr>
            <w:tcW w:w="3647" w:type="dxa"/>
          </w:tcPr>
          <w:p w14:paraId="6EF910F3" w14:textId="77777777" w:rsidR="001A7048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Профессиональное развитие</w:t>
            </w:r>
          </w:p>
        </w:tc>
        <w:tc>
          <w:tcPr>
            <w:tcW w:w="6237" w:type="dxa"/>
          </w:tcPr>
          <w:p w14:paraId="640C20ED" w14:textId="77777777" w:rsidR="001A7048" w:rsidRDefault="001A7048" w:rsidP="00EA3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г. - дополнительная профессиональная программа «...» </w:t>
            </w:r>
          </w:p>
          <w:p w14:paraId="40581E9B" w14:textId="77777777" w:rsidR="001A7048" w:rsidRPr="00F03839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3839">
              <w:rPr>
                <w:rFonts w:ascii="Times New Roman" w:hAnsi="Times New Roman" w:cs="Times New Roman"/>
                <w:sz w:val="24"/>
                <w:szCs w:val="24"/>
              </w:rPr>
              <w:t>( _</w:t>
            </w:r>
            <w:proofErr w:type="gramEnd"/>
            <w:r w:rsidRPr="00F03839">
              <w:rPr>
                <w:rFonts w:ascii="Times New Roman" w:hAnsi="Times New Roman" w:cs="Times New Roman"/>
                <w:sz w:val="24"/>
                <w:szCs w:val="24"/>
              </w:rPr>
              <w:t xml:space="preserve">___ час.), город...; </w:t>
            </w:r>
          </w:p>
          <w:p w14:paraId="0F9AF97A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7048" w:rsidRPr="00A628AF" w14:paraId="08F0D0C2" w14:textId="77777777" w:rsidTr="00EA3EE6">
        <w:trPr>
          <w:trHeight w:val="382"/>
        </w:trPr>
        <w:tc>
          <w:tcPr>
            <w:tcW w:w="3647" w:type="dxa"/>
          </w:tcPr>
          <w:p w14:paraId="011149B3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8AF">
              <w:rPr>
                <w:rFonts w:ascii="Times New Roman" w:hAnsi="Times New Roman" w:cs="Times New Roman"/>
                <w:b/>
                <w:bCs/>
                <w:color w:val="000000"/>
              </w:rPr>
              <w:t>Наиболе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 значимые грамоты и благодарно</w:t>
            </w:r>
            <w:r w:rsidRPr="00A628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сти </w:t>
            </w:r>
          </w:p>
        </w:tc>
        <w:tc>
          <w:tcPr>
            <w:tcW w:w="6237" w:type="dxa"/>
          </w:tcPr>
          <w:p w14:paraId="0F44FC85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628AF">
              <w:rPr>
                <w:rFonts w:ascii="Times New Roman" w:hAnsi="Times New Roman" w:cs="Times New Roman"/>
                <w:color w:val="000000"/>
              </w:rPr>
              <w:t>Например</w:t>
            </w:r>
            <w:proofErr w:type="gramEnd"/>
            <w:r w:rsidRPr="00A628AF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14:paraId="64983F66" w14:textId="77777777" w:rsidR="001A7048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8AF">
              <w:rPr>
                <w:rFonts w:ascii="Times New Roman" w:hAnsi="Times New Roman" w:cs="Times New Roman"/>
                <w:color w:val="000000"/>
              </w:rPr>
              <w:t xml:space="preserve">- Благодарность... «За успехи в учебе» (2020, 2021 гг.); </w:t>
            </w:r>
          </w:p>
          <w:p w14:paraId="3FC52387" w14:textId="77777777" w:rsidR="001A7048" w:rsidRPr="00A628AF" w:rsidRDefault="001A7048" w:rsidP="00EA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3A471F2" w14:textId="77777777" w:rsidR="001A7048" w:rsidRPr="00C975F6" w:rsidRDefault="001A7048" w:rsidP="001A7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C2F3A" w14:textId="77777777" w:rsidR="001A7048" w:rsidRDefault="001A7048" w:rsidP="0022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CAC94C5" w14:textId="77777777" w:rsidR="001A7048" w:rsidRDefault="001A7048" w:rsidP="0022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3D41519" w14:textId="77777777" w:rsidR="001A7048" w:rsidRDefault="001A7048" w:rsidP="0022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A3A1728" w14:textId="77777777" w:rsidR="001A7048" w:rsidRDefault="001A7048" w:rsidP="0022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197206A" w14:textId="77777777" w:rsidR="001A7048" w:rsidRDefault="001A7048" w:rsidP="0022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DC355E7" w14:textId="77777777" w:rsidR="001A7048" w:rsidRDefault="001A7048" w:rsidP="0022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9C35F21" w14:textId="77777777" w:rsidR="001A7048" w:rsidRDefault="001A7048" w:rsidP="0022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7253128" w14:textId="77777777" w:rsidR="001A7048" w:rsidRDefault="001A7048" w:rsidP="0022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8DB9FE6" w14:textId="77777777" w:rsidR="001A7048" w:rsidRDefault="001A7048" w:rsidP="0022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C9228A0" w14:textId="77777777" w:rsidR="001A7048" w:rsidRDefault="001A7048" w:rsidP="0022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E2D5586" w14:textId="77777777" w:rsidR="001A7048" w:rsidRDefault="001A7048" w:rsidP="0022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C36AF87" w14:textId="77777777" w:rsidR="001A7048" w:rsidRDefault="001A7048" w:rsidP="0022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8F88A35" w14:textId="77777777" w:rsidR="001A7048" w:rsidRDefault="001A7048" w:rsidP="0022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1DB0DFC" w14:textId="77777777" w:rsidR="001A7048" w:rsidRDefault="001A7048" w:rsidP="0022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BB46AC3" w14:textId="77777777" w:rsidR="001A7048" w:rsidRDefault="001A7048" w:rsidP="0022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370C289" w14:textId="77777777" w:rsidR="001A7048" w:rsidRDefault="001A7048" w:rsidP="0022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7E3D9D0" w14:textId="77777777" w:rsidR="001A7048" w:rsidRDefault="001A7048" w:rsidP="0022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B27C472" w14:textId="77777777" w:rsidR="001A7048" w:rsidRDefault="001A7048" w:rsidP="0022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FA838FB" w14:textId="77777777" w:rsidR="001A7048" w:rsidRDefault="001A7048" w:rsidP="0022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39EE0DC" w14:textId="77777777" w:rsidR="001A7048" w:rsidRDefault="001A7048" w:rsidP="0022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1250C26" w14:textId="254FD86F" w:rsidR="001A7048" w:rsidRPr="001A7048" w:rsidRDefault="001A7048" w:rsidP="001A7048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7048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14:paraId="7249A16A" w14:textId="77777777" w:rsidR="00225BD8" w:rsidRPr="00C975F6" w:rsidRDefault="00225BD8" w:rsidP="0022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25BD8">
        <w:rPr>
          <w:rFonts w:ascii="Times New Roman" w:eastAsia="Times New Roman" w:hAnsi="Times New Roman" w:cs="Times New Roman"/>
          <w:b/>
          <w:lang w:eastAsia="ru-RU"/>
        </w:rPr>
        <w:t>Анкета</w:t>
      </w:r>
      <w:r w:rsidRPr="00225BD8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b/>
          <w:lang w:eastAsia="ru-RU"/>
        </w:rPr>
        <w:t>для</w:t>
      </w:r>
      <w:r w:rsidRPr="00225BD8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b/>
          <w:lang w:eastAsia="ru-RU"/>
        </w:rPr>
        <w:t>выявления</w:t>
      </w:r>
      <w:r w:rsidRPr="00225BD8">
        <w:rPr>
          <w:rFonts w:ascii="Times New Roman" w:eastAsia="Times New Roman" w:hAnsi="Times New Roman" w:cs="Times New Roman"/>
          <w:b/>
          <w:spacing w:val="-5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b/>
          <w:lang w:eastAsia="ru-RU"/>
        </w:rPr>
        <w:t>потребностей</w:t>
      </w:r>
      <w:r w:rsidRPr="00C975F6">
        <w:rPr>
          <w:rFonts w:ascii="Times New Roman" w:eastAsia="Times New Roman" w:hAnsi="Times New Roman" w:cs="Times New Roman"/>
          <w:b/>
          <w:bCs/>
          <w:lang w:eastAsia="ru-RU"/>
        </w:rPr>
        <w:t xml:space="preserve"> начинающих преподавателей</w:t>
      </w:r>
    </w:p>
    <w:p w14:paraId="0DC264E2" w14:textId="006441BE" w:rsidR="00225BD8" w:rsidRPr="00225BD8" w:rsidRDefault="00225BD8" w:rsidP="00225B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Перед</w:t>
      </w:r>
      <w:r w:rsidRPr="00225BD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lang w:eastAsia="ru-RU"/>
        </w:rPr>
        <w:t>Вами</w:t>
      </w:r>
      <w:r w:rsidRPr="00225BD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lang w:eastAsia="ru-RU"/>
        </w:rPr>
        <w:t>анкета,</w:t>
      </w:r>
      <w:r w:rsidRPr="00225BD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lang w:eastAsia="ru-RU"/>
        </w:rPr>
        <w:t>которая</w:t>
      </w:r>
      <w:r w:rsidRPr="00225BD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lang w:eastAsia="ru-RU"/>
        </w:rPr>
        <w:t>поможет</w:t>
      </w:r>
      <w:r w:rsidRPr="00225BD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lang w:eastAsia="ru-RU"/>
        </w:rPr>
        <w:t>Вам</w:t>
      </w:r>
      <w:r w:rsidRPr="00225BD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lang w:eastAsia="ru-RU"/>
        </w:rPr>
        <w:t>определить,</w:t>
      </w:r>
      <w:r w:rsidRPr="00225BD8">
        <w:rPr>
          <w:rFonts w:ascii="Times New Roman" w:eastAsia="Times New Roman" w:hAnsi="Times New Roman" w:cs="Times New Roman"/>
          <w:spacing w:val="71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lang w:eastAsia="ru-RU"/>
        </w:rPr>
        <w:t>какими</w:t>
      </w:r>
      <w:r w:rsidRPr="00225BD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lang w:eastAsia="ru-RU"/>
        </w:rPr>
        <w:t>знаниями</w:t>
      </w:r>
      <w:r w:rsidRPr="00225BD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lang w:eastAsia="ru-RU"/>
        </w:rPr>
        <w:t>и</w:t>
      </w:r>
      <w:r w:rsidRPr="00225BD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lang w:eastAsia="ru-RU"/>
        </w:rPr>
        <w:t>навыками</w:t>
      </w:r>
      <w:r w:rsidRPr="00225BD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lang w:eastAsia="ru-RU"/>
        </w:rPr>
        <w:t>Вы</w:t>
      </w:r>
      <w:r w:rsidRPr="00225BD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lang w:eastAsia="ru-RU"/>
        </w:rPr>
        <w:t>уже</w:t>
      </w:r>
      <w:r w:rsidRPr="00225BD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lang w:eastAsia="ru-RU"/>
        </w:rPr>
        <w:t>обладаете</w:t>
      </w:r>
      <w:r w:rsidRPr="00225BD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lang w:eastAsia="ru-RU"/>
        </w:rPr>
        <w:t>и</w:t>
      </w:r>
      <w:r w:rsidRPr="00225BD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lang w:eastAsia="ru-RU"/>
        </w:rPr>
        <w:t>на</w:t>
      </w:r>
      <w:r w:rsidRPr="00225BD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lang w:eastAsia="ru-RU"/>
        </w:rPr>
        <w:t>каких</w:t>
      </w:r>
      <w:r w:rsidRPr="00225BD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lang w:eastAsia="ru-RU"/>
        </w:rPr>
        <w:t>зонах</w:t>
      </w:r>
      <w:r w:rsidRPr="00225BD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lang w:eastAsia="ru-RU"/>
        </w:rPr>
        <w:t>роста</w:t>
      </w:r>
      <w:r w:rsidRPr="00225BD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lang w:eastAsia="ru-RU"/>
        </w:rPr>
        <w:t>Вам</w:t>
      </w:r>
      <w:r w:rsidRPr="00225BD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25BD8">
        <w:rPr>
          <w:rFonts w:ascii="Times New Roman" w:eastAsia="Times New Roman" w:hAnsi="Times New Roman" w:cs="Times New Roman"/>
          <w:lang w:eastAsia="ru-RU"/>
        </w:rPr>
        <w:t xml:space="preserve">необходимо сфокусироваться </w:t>
      </w:r>
    </w:p>
    <w:p w14:paraId="75A4F1DD" w14:textId="77777777" w:rsidR="00225BD8" w:rsidRPr="00225BD8" w:rsidRDefault="00225BD8" w:rsidP="00225B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25BD8">
        <w:rPr>
          <w:rFonts w:ascii="Times New Roman" w:eastAsia="Times New Roman" w:hAnsi="Times New Roman" w:cs="Times New Roman"/>
          <w:b/>
          <w:lang w:eastAsia="ru-RU"/>
        </w:rPr>
        <w:t>1. Удовлетворяет ля вас уровень вашей профессиональной подготовки?</w:t>
      </w:r>
    </w:p>
    <w:p w14:paraId="53DF9B3A" w14:textId="77777777" w:rsidR="00225BD8" w:rsidRPr="00225BD8" w:rsidRDefault="00225BD8" w:rsidP="007F5B4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да</w:t>
      </w:r>
    </w:p>
    <w:p w14:paraId="4452E84C" w14:textId="77777777" w:rsidR="00225BD8" w:rsidRPr="00225BD8" w:rsidRDefault="00225BD8" w:rsidP="007F5B4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нет</w:t>
      </w:r>
    </w:p>
    <w:p w14:paraId="3BA6787D" w14:textId="77777777" w:rsidR="00225BD8" w:rsidRPr="00225BD8" w:rsidRDefault="00225BD8" w:rsidP="007F5B4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частично</w:t>
      </w:r>
    </w:p>
    <w:p w14:paraId="7C6914D2" w14:textId="77777777" w:rsidR="00225BD8" w:rsidRPr="00225BD8" w:rsidRDefault="00225BD8" w:rsidP="00225B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25BD8">
        <w:rPr>
          <w:rFonts w:ascii="Times New Roman" w:eastAsia="Times New Roman" w:hAnsi="Times New Roman" w:cs="Times New Roman"/>
          <w:b/>
          <w:lang w:eastAsia="ru-RU"/>
        </w:rPr>
        <w:t>2. В каких направлениях организации учебно-воспитательного процесса вы испытываете трудности?</w:t>
      </w:r>
    </w:p>
    <w:p w14:paraId="6650AC14" w14:textId="77777777" w:rsidR="00225BD8" w:rsidRPr="00225BD8" w:rsidRDefault="00225BD8" w:rsidP="007F5B4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в учебно-программной документации</w:t>
      </w:r>
    </w:p>
    <w:p w14:paraId="3FE67BC5" w14:textId="77777777" w:rsidR="00225BD8" w:rsidRPr="00225BD8" w:rsidRDefault="00225BD8" w:rsidP="007F5B4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в проведении уроков</w:t>
      </w:r>
    </w:p>
    <w:p w14:paraId="0826FBC1" w14:textId="77777777" w:rsidR="00225BD8" w:rsidRPr="00225BD8" w:rsidRDefault="00225BD8" w:rsidP="007F5B4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в проведении внеклассных мероприятий</w:t>
      </w:r>
    </w:p>
    <w:p w14:paraId="5A94BDA7" w14:textId="77777777" w:rsidR="00225BD8" w:rsidRPr="00225BD8" w:rsidRDefault="00225BD8" w:rsidP="007F5B4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в общении с коллегами, администрацией</w:t>
      </w:r>
    </w:p>
    <w:p w14:paraId="173CA5C2" w14:textId="77777777" w:rsidR="00225BD8" w:rsidRPr="00225BD8" w:rsidRDefault="00225BD8" w:rsidP="007F5B4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в общении с обучающимися</w:t>
      </w:r>
    </w:p>
    <w:p w14:paraId="326D1765" w14:textId="77777777" w:rsidR="00225BD8" w:rsidRPr="00225BD8" w:rsidRDefault="00225BD8" w:rsidP="007F5B4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5F6">
        <w:rPr>
          <w:rFonts w:ascii="Times New Roman" w:eastAsia="Times New Roman" w:hAnsi="Times New Roman" w:cs="Times New Roman"/>
          <w:lang w:eastAsia="ru-RU"/>
        </w:rPr>
        <w:t>другое (допишите)__________________________________________________</w:t>
      </w:r>
    </w:p>
    <w:p w14:paraId="4D916EB9" w14:textId="77777777" w:rsidR="00225BD8" w:rsidRPr="00225BD8" w:rsidRDefault="00225BD8" w:rsidP="00225B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25BD8">
        <w:rPr>
          <w:rFonts w:ascii="Times New Roman" w:eastAsia="Times New Roman" w:hAnsi="Times New Roman" w:cs="Times New Roman"/>
          <w:b/>
          <w:lang w:eastAsia="ru-RU"/>
        </w:rPr>
        <w:t>3. Представляет ли для вас трудность:</w:t>
      </w:r>
    </w:p>
    <w:p w14:paraId="5F519795" w14:textId="77777777" w:rsidR="00225BD8" w:rsidRPr="00225BD8" w:rsidRDefault="00225BD8" w:rsidP="007F5B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формулировка цели урока</w:t>
      </w:r>
    </w:p>
    <w:p w14:paraId="583109F1" w14:textId="77777777" w:rsidR="00225BD8" w:rsidRPr="00225BD8" w:rsidRDefault="00225BD8" w:rsidP="007F5B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выбор соответствующих методов и методических приемов для реализации целей урока</w:t>
      </w:r>
    </w:p>
    <w:p w14:paraId="6C574215" w14:textId="77777777" w:rsidR="00225BD8" w:rsidRPr="00225BD8" w:rsidRDefault="00225BD8" w:rsidP="007F5B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мотивировка деятельности обучающихся</w:t>
      </w:r>
    </w:p>
    <w:p w14:paraId="6A8F102B" w14:textId="77777777" w:rsidR="00225BD8" w:rsidRPr="00225BD8" w:rsidRDefault="00225BD8" w:rsidP="007F5B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формулирование вопросов проблемного характера</w:t>
      </w:r>
    </w:p>
    <w:p w14:paraId="0D6C3B3C" w14:textId="77777777" w:rsidR="00225BD8" w:rsidRPr="00225BD8" w:rsidRDefault="00225BD8" w:rsidP="007F5B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создание проблемно-поисковых ситуаций в обучении</w:t>
      </w:r>
    </w:p>
    <w:p w14:paraId="0C2918B5" w14:textId="77777777" w:rsidR="00225BD8" w:rsidRPr="00225BD8" w:rsidRDefault="00225BD8" w:rsidP="007F5B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подготовка для обучающихся задания различной степени трудности</w:t>
      </w:r>
    </w:p>
    <w:p w14:paraId="1FA59C2A" w14:textId="77777777" w:rsidR="00225BD8" w:rsidRPr="00225BD8" w:rsidRDefault="00225BD8" w:rsidP="007F5B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активизирование обучающихся в обучении</w:t>
      </w:r>
    </w:p>
    <w:p w14:paraId="2F64CAE1" w14:textId="77777777" w:rsidR="00225BD8" w:rsidRPr="00225BD8" w:rsidRDefault="00225BD8" w:rsidP="007F5B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организация сотрудничества между обучающимися</w:t>
      </w:r>
    </w:p>
    <w:p w14:paraId="48C7E87D" w14:textId="77777777" w:rsidR="00225BD8" w:rsidRPr="00225BD8" w:rsidRDefault="00225BD8" w:rsidP="007F5B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организация само- и взаимоконтроля обучающихся</w:t>
      </w:r>
    </w:p>
    <w:p w14:paraId="382ED994" w14:textId="77777777" w:rsidR="00225BD8" w:rsidRPr="00225BD8" w:rsidRDefault="00225BD8" w:rsidP="007F5B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 xml:space="preserve">организация своевременного контроля и коррекции </w:t>
      </w:r>
      <w:proofErr w:type="spellStart"/>
      <w:r w:rsidRPr="00225BD8">
        <w:rPr>
          <w:rFonts w:ascii="Times New Roman" w:eastAsia="Times New Roman" w:hAnsi="Times New Roman" w:cs="Times New Roman"/>
          <w:lang w:eastAsia="ru-RU"/>
        </w:rPr>
        <w:t>ЗУНов</w:t>
      </w:r>
      <w:proofErr w:type="spellEnd"/>
      <w:r w:rsidRPr="00225BD8">
        <w:rPr>
          <w:rFonts w:ascii="Times New Roman" w:eastAsia="Times New Roman" w:hAnsi="Times New Roman" w:cs="Times New Roman"/>
          <w:lang w:eastAsia="ru-RU"/>
        </w:rPr>
        <w:t xml:space="preserve"> обучающихся</w:t>
      </w:r>
    </w:p>
    <w:p w14:paraId="785DD841" w14:textId="77777777" w:rsidR="00225BD8" w:rsidRPr="00225BD8" w:rsidRDefault="00225BD8" w:rsidP="007F5B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развитие творческих способностей обучающихся</w:t>
      </w:r>
    </w:p>
    <w:p w14:paraId="433E3F7B" w14:textId="39602E48" w:rsidR="00225BD8" w:rsidRPr="00225BD8" w:rsidRDefault="00225BD8" w:rsidP="007F5B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5F6">
        <w:rPr>
          <w:rFonts w:ascii="Times New Roman" w:eastAsia="Times New Roman" w:hAnsi="Times New Roman" w:cs="Times New Roman"/>
          <w:lang w:eastAsia="ru-RU"/>
        </w:rPr>
        <w:t>другое (допишите)__________________________________________________</w:t>
      </w:r>
    </w:p>
    <w:p w14:paraId="461633EA" w14:textId="77777777" w:rsidR="00225BD8" w:rsidRPr="00225BD8" w:rsidRDefault="00225BD8" w:rsidP="00225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5BD8">
        <w:rPr>
          <w:rFonts w:ascii="Times New Roman" w:eastAsia="Times New Roman" w:hAnsi="Times New Roman" w:cs="Times New Roman"/>
          <w:b/>
          <w:lang w:eastAsia="ru-RU"/>
        </w:rPr>
        <w:t> 4. Каким   формам   повышения   квалификации   своей   профессиональной компетентности вы предпочтете в первую, вторую, и т.д. очередь (пронумеруйте в порядке выбора);</w:t>
      </w:r>
    </w:p>
    <w:p w14:paraId="5CD276DE" w14:textId="77777777" w:rsidR="00225BD8" w:rsidRPr="00225BD8" w:rsidRDefault="00225BD8" w:rsidP="007F5B4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самообразованию</w:t>
      </w:r>
    </w:p>
    <w:p w14:paraId="1126FAD8" w14:textId="77777777" w:rsidR="00225BD8" w:rsidRPr="00225BD8" w:rsidRDefault="00225BD8" w:rsidP="007F5B4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практико-ориентированному семинару</w:t>
      </w:r>
    </w:p>
    <w:p w14:paraId="1F71DBEE" w14:textId="77777777" w:rsidR="00225BD8" w:rsidRPr="00225BD8" w:rsidRDefault="00225BD8" w:rsidP="007F5B4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курсам повышения квалификации</w:t>
      </w:r>
    </w:p>
    <w:p w14:paraId="6E0EFA6C" w14:textId="77777777" w:rsidR="00225BD8" w:rsidRPr="00225BD8" w:rsidRDefault="00225BD8" w:rsidP="007F5B4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мастер-классам</w:t>
      </w:r>
    </w:p>
    <w:p w14:paraId="4FA9ED94" w14:textId="77777777" w:rsidR="00225BD8" w:rsidRPr="00225BD8" w:rsidRDefault="00225BD8" w:rsidP="007F5B4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творческим лабораториям</w:t>
      </w:r>
    </w:p>
    <w:p w14:paraId="450C39C8" w14:textId="77777777" w:rsidR="00225BD8" w:rsidRPr="00225BD8" w:rsidRDefault="00225BD8" w:rsidP="007F5B4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индивидуальной помощи со стороны наставника</w:t>
      </w:r>
    </w:p>
    <w:p w14:paraId="01118088" w14:textId="77777777" w:rsidR="00225BD8" w:rsidRPr="00225BD8" w:rsidRDefault="00225BD8" w:rsidP="007F5B4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предметным методическим объединениям</w:t>
      </w:r>
    </w:p>
    <w:p w14:paraId="177C90D7" w14:textId="77777777" w:rsidR="00225BD8" w:rsidRPr="00225BD8" w:rsidRDefault="00225BD8" w:rsidP="007F5B4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школе молодого специалиста</w:t>
      </w:r>
    </w:p>
    <w:p w14:paraId="20CD3AC3" w14:textId="39DC4AB6" w:rsidR="00225BD8" w:rsidRPr="00225BD8" w:rsidRDefault="00225BD8" w:rsidP="007F5B4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другое (допишите) ________________________________________________</w:t>
      </w:r>
      <w:r w:rsidRPr="00C975F6">
        <w:rPr>
          <w:rFonts w:ascii="Times New Roman" w:eastAsia="Times New Roman" w:hAnsi="Times New Roman" w:cs="Times New Roman"/>
          <w:lang w:eastAsia="ru-RU"/>
        </w:rPr>
        <w:t>__</w:t>
      </w:r>
    </w:p>
    <w:p w14:paraId="7C5401B9" w14:textId="77777777" w:rsidR="00225BD8" w:rsidRPr="00225BD8" w:rsidRDefault="00225BD8" w:rsidP="00225B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25BD8">
        <w:rPr>
          <w:rFonts w:ascii="Times New Roman" w:eastAsia="Times New Roman" w:hAnsi="Times New Roman" w:cs="Times New Roman"/>
          <w:b/>
          <w:lang w:eastAsia="ru-RU"/>
        </w:rPr>
        <w:t>5.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очередь (пронумеруйте в порядке выбора):</w:t>
      </w:r>
    </w:p>
    <w:p w14:paraId="3DD30537" w14:textId="77777777" w:rsidR="00225BD8" w:rsidRPr="00225BD8" w:rsidRDefault="00225BD8" w:rsidP="007F5B4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типы уроков, методика их подготовки и проведения</w:t>
      </w:r>
    </w:p>
    <w:p w14:paraId="637BD988" w14:textId="77777777" w:rsidR="00225BD8" w:rsidRPr="00225BD8" w:rsidRDefault="00225BD8" w:rsidP="007F5B4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методы обучения и их эффективное использование в образовательном процессе</w:t>
      </w:r>
    </w:p>
    <w:p w14:paraId="21552C58" w14:textId="77777777" w:rsidR="00225BD8" w:rsidRPr="00225BD8" w:rsidRDefault="00225BD8" w:rsidP="007F5B4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приемы активизации учебно-познавательной деятельности обучающихся</w:t>
      </w:r>
    </w:p>
    <w:p w14:paraId="5B93020F" w14:textId="77777777" w:rsidR="00225BD8" w:rsidRPr="00225BD8" w:rsidRDefault="00225BD8" w:rsidP="007F5B4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учет и оценка знаний обучающихся</w:t>
      </w:r>
    </w:p>
    <w:p w14:paraId="31C2EE57" w14:textId="77777777" w:rsidR="00225BD8" w:rsidRPr="00225BD8" w:rsidRDefault="00225BD8" w:rsidP="007F5B4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психолого-педагогические особенности учащихся разных возрастов</w:t>
      </w:r>
    </w:p>
    <w:p w14:paraId="1E3E40DF" w14:textId="77777777" w:rsidR="00225BD8" w:rsidRPr="00225BD8" w:rsidRDefault="00225BD8" w:rsidP="007F5B4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урегулирование конфликтных ситуаций</w:t>
      </w:r>
    </w:p>
    <w:p w14:paraId="554B6681" w14:textId="77777777" w:rsidR="00225BD8" w:rsidRPr="00225BD8" w:rsidRDefault="00225BD8" w:rsidP="007F5B4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формы работы с родителями</w:t>
      </w:r>
    </w:p>
    <w:p w14:paraId="48A8453E" w14:textId="77777777" w:rsidR="00225BD8" w:rsidRPr="00225BD8" w:rsidRDefault="00225BD8" w:rsidP="007F5B4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BD8">
        <w:rPr>
          <w:rFonts w:ascii="Times New Roman" w:eastAsia="Times New Roman" w:hAnsi="Times New Roman" w:cs="Times New Roman"/>
          <w:lang w:eastAsia="ru-RU"/>
        </w:rPr>
        <w:t>формы и методы педагогического сотрудничества с обучающимися</w:t>
      </w:r>
    </w:p>
    <w:p w14:paraId="1E274C38" w14:textId="77777777" w:rsidR="00225BD8" w:rsidRPr="00225BD8" w:rsidRDefault="00225BD8" w:rsidP="007F5B4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5F6">
        <w:rPr>
          <w:rFonts w:ascii="Times New Roman" w:eastAsia="Times New Roman" w:hAnsi="Times New Roman" w:cs="Times New Roman"/>
          <w:lang w:eastAsia="ru-RU"/>
        </w:rPr>
        <w:t>другое (допишите)__________________________________________________</w:t>
      </w:r>
    </w:p>
    <w:p w14:paraId="59FE7C0F" w14:textId="77777777" w:rsidR="00225BD8" w:rsidRDefault="00225BD8" w:rsidP="00E951F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77D5BB2" w14:textId="77777777" w:rsidR="00C975F6" w:rsidRDefault="00C975F6" w:rsidP="00E951F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69038D4" w14:textId="77777777" w:rsidR="00C975F6" w:rsidRDefault="00C975F6" w:rsidP="00E951F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F3372BD" w14:textId="77777777" w:rsidR="00C975F6" w:rsidRDefault="00C975F6" w:rsidP="00E951F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B543EE5" w14:textId="619FD47F" w:rsidR="00C975F6" w:rsidRDefault="0073198D" w:rsidP="00C975F6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4</w:t>
      </w:r>
    </w:p>
    <w:p w14:paraId="17081E7F" w14:textId="77777777" w:rsidR="00C975F6" w:rsidRPr="00C975F6" w:rsidRDefault="00C975F6" w:rsidP="00C975F6">
      <w:pPr>
        <w:pStyle w:val="1"/>
        <w:tabs>
          <w:tab w:val="left" w:pos="2600"/>
        </w:tabs>
        <w:spacing w:before="0"/>
        <w:jc w:val="center"/>
        <w:rPr>
          <w:sz w:val="24"/>
          <w:szCs w:val="24"/>
        </w:rPr>
      </w:pPr>
      <w:r w:rsidRPr="00C975F6">
        <w:rPr>
          <w:sz w:val="24"/>
          <w:szCs w:val="24"/>
        </w:rPr>
        <w:t>Анкета</w:t>
      </w:r>
      <w:r w:rsidRPr="00C975F6">
        <w:rPr>
          <w:spacing w:val="-2"/>
          <w:sz w:val="24"/>
          <w:szCs w:val="24"/>
        </w:rPr>
        <w:t xml:space="preserve"> </w:t>
      </w:r>
      <w:r w:rsidRPr="00C975F6">
        <w:rPr>
          <w:sz w:val="24"/>
          <w:szCs w:val="24"/>
        </w:rPr>
        <w:t>«Как</w:t>
      </w:r>
      <w:r w:rsidRPr="00C975F6">
        <w:rPr>
          <w:spacing w:val="-4"/>
          <w:sz w:val="24"/>
          <w:szCs w:val="24"/>
        </w:rPr>
        <w:t xml:space="preserve"> </w:t>
      </w:r>
      <w:r w:rsidRPr="00C975F6">
        <w:rPr>
          <w:sz w:val="24"/>
          <w:szCs w:val="24"/>
        </w:rPr>
        <w:t>выявить</w:t>
      </w:r>
      <w:r w:rsidRPr="00C975F6">
        <w:rPr>
          <w:spacing w:val="-3"/>
          <w:sz w:val="24"/>
          <w:szCs w:val="24"/>
        </w:rPr>
        <w:t xml:space="preserve"> </w:t>
      </w:r>
      <w:r w:rsidRPr="00C975F6">
        <w:rPr>
          <w:sz w:val="24"/>
          <w:szCs w:val="24"/>
        </w:rPr>
        <w:t>хорошего</w:t>
      </w:r>
      <w:r w:rsidRPr="00C975F6">
        <w:rPr>
          <w:spacing w:val="-6"/>
          <w:sz w:val="24"/>
          <w:szCs w:val="24"/>
        </w:rPr>
        <w:t xml:space="preserve"> </w:t>
      </w:r>
      <w:r w:rsidRPr="00C975F6">
        <w:rPr>
          <w:sz w:val="24"/>
          <w:szCs w:val="24"/>
        </w:rPr>
        <w:t>наставника?»</w:t>
      </w:r>
    </w:p>
    <w:p w14:paraId="72C863C4" w14:textId="77777777" w:rsidR="003B04C4" w:rsidRDefault="00C975F6" w:rsidP="003B04C4">
      <w:pPr>
        <w:pStyle w:val="af0"/>
        <w:spacing w:before="43" w:line="360" w:lineRule="auto"/>
        <w:ind w:right="365" w:firstLine="707"/>
        <w:jc w:val="both"/>
        <w:rPr>
          <w:sz w:val="24"/>
          <w:szCs w:val="24"/>
        </w:rPr>
      </w:pPr>
      <w:r w:rsidRPr="00C975F6">
        <w:rPr>
          <w:sz w:val="24"/>
          <w:szCs w:val="24"/>
        </w:rPr>
        <w:t>Успех программы наставничества напрямую зависит от привлечения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хороших наставников. Ключевым фактором, который следует учитывать при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выборе хорошего наставника, является его умение говорить на одном языке с</w:t>
      </w:r>
      <w:r w:rsidRPr="00C975F6">
        <w:rPr>
          <w:spacing w:val="-67"/>
          <w:sz w:val="24"/>
          <w:szCs w:val="24"/>
        </w:rPr>
        <w:t xml:space="preserve"> </w:t>
      </w:r>
      <w:r w:rsidRPr="00C975F6">
        <w:rPr>
          <w:sz w:val="24"/>
          <w:szCs w:val="24"/>
        </w:rPr>
        <w:t>подопечными,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давать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объективную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оценку,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вести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воспитательную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работу,</w:t>
      </w:r>
      <w:r w:rsidRPr="00C975F6">
        <w:rPr>
          <w:spacing w:val="-67"/>
          <w:sz w:val="24"/>
          <w:szCs w:val="24"/>
        </w:rPr>
        <w:t xml:space="preserve"> </w:t>
      </w:r>
      <w:r w:rsidRPr="00C975F6">
        <w:rPr>
          <w:sz w:val="24"/>
          <w:szCs w:val="24"/>
        </w:rPr>
        <w:t xml:space="preserve">быть компетентным наставником. </w:t>
      </w:r>
    </w:p>
    <w:p w14:paraId="22B34189" w14:textId="0CA83AD6" w:rsidR="00C975F6" w:rsidRPr="00C975F6" w:rsidRDefault="00C975F6" w:rsidP="003B04C4">
      <w:pPr>
        <w:pStyle w:val="af0"/>
        <w:spacing w:before="43" w:line="360" w:lineRule="auto"/>
        <w:ind w:right="365" w:firstLine="707"/>
        <w:jc w:val="both"/>
        <w:rPr>
          <w:sz w:val="24"/>
          <w:szCs w:val="24"/>
        </w:rPr>
      </w:pPr>
      <w:r w:rsidRPr="00C975F6">
        <w:rPr>
          <w:sz w:val="24"/>
          <w:szCs w:val="24"/>
        </w:rPr>
        <w:t>Анкету рекомендуется использовать для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подбора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потенциальных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наставников;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педагоги-наставники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также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могут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использовать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ее,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чтобы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убедиться,</w:t>
      </w:r>
      <w:r w:rsidRPr="00C975F6">
        <w:rPr>
          <w:spacing w:val="-1"/>
          <w:sz w:val="24"/>
          <w:szCs w:val="24"/>
        </w:rPr>
        <w:t xml:space="preserve"> </w:t>
      </w:r>
      <w:r w:rsidRPr="00C975F6">
        <w:rPr>
          <w:sz w:val="24"/>
          <w:szCs w:val="24"/>
        </w:rPr>
        <w:t>подходят</w:t>
      </w:r>
      <w:r w:rsidRPr="00C975F6">
        <w:rPr>
          <w:spacing w:val="-3"/>
          <w:sz w:val="24"/>
          <w:szCs w:val="24"/>
        </w:rPr>
        <w:t xml:space="preserve"> </w:t>
      </w:r>
      <w:r w:rsidRPr="00C975F6">
        <w:rPr>
          <w:sz w:val="24"/>
          <w:szCs w:val="24"/>
        </w:rPr>
        <w:t>ли они на</w:t>
      </w:r>
      <w:r w:rsidRPr="00C975F6">
        <w:rPr>
          <w:spacing w:val="-3"/>
          <w:sz w:val="24"/>
          <w:szCs w:val="24"/>
        </w:rPr>
        <w:t xml:space="preserve"> </w:t>
      </w:r>
      <w:r w:rsidRPr="00C975F6">
        <w:rPr>
          <w:sz w:val="24"/>
          <w:szCs w:val="24"/>
        </w:rPr>
        <w:t>роль</w:t>
      </w:r>
      <w:r w:rsidRPr="00C975F6">
        <w:rPr>
          <w:spacing w:val="-1"/>
          <w:sz w:val="24"/>
          <w:szCs w:val="24"/>
        </w:rPr>
        <w:t xml:space="preserve"> </w:t>
      </w:r>
      <w:r w:rsidRPr="00C975F6">
        <w:rPr>
          <w:sz w:val="24"/>
          <w:szCs w:val="24"/>
        </w:rPr>
        <w:t>наставника.</w:t>
      </w:r>
    </w:p>
    <w:p w14:paraId="51E5E116" w14:textId="77777777" w:rsidR="00C975F6" w:rsidRPr="00C975F6" w:rsidRDefault="00C975F6" w:rsidP="003B04C4">
      <w:pPr>
        <w:pStyle w:val="af0"/>
        <w:spacing w:before="2" w:line="360" w:lineRule="auto"/>
        <w:ind w:right="373" w:firstLine="707"/>
        <w:jc w:val="both"/>
        <w:rPr>
          <w:sz w:val="24"/>
          <w:szCs w:val="24"/>
        </w:rPr>
      </w:pPr>
      <w:r w:rsidRPr="00C975F6">
        <w:rPr>
          <w:sz w:val="24"/>
          <w:szCs w:val="24"/>
        </w:rPr>
        <w:t>Кандидат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должен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получить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по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меньшей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мере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15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положительных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отметок,</w:t>
      </w:r>
      <w:r w:rsidRPr="00C975F6">
        <w:rPr>
          <w:spacing w:val="-2"/>
          <w:sz w:val="24"/>
          <w:szCs w:val="24"/>
        </w:rPr>
        <w:t xml:space="preserve"> </w:t>
      </w:r>
      <w:r w:rsidRPr="00C975F6">
        <w:rPr>
          <w:sz w:val="24"/>
          <w:szCs w:val="24"/>
        </w:rPr>
        <w:t>чтобы стать</w:t>
      </w:r>
      <w:r w:rsidRPr="00C975F6">
        <w:rPr>
          <w:spacing w:val="-1"/>
          <w:sz w:val="24"/>
          <w:szCs w:val="24"/>
        </w:rPr>
        <w:t xml:space="preserve"> </w:t>
      </w:r>
      <w:r w:rsidRPr="00C975F6">
        <w:rPr>
          <w:sz w:val="24"/>
          <w:szCs w:val="24"/>
        </w:rPr>
        <w:t>наставником.</w:t>
      </w:r>
    </w:p>
    <w:p w14:paraId="7AF8EB4B" w14:textId="77777777" w:rsidR="00C975F6" w:rsidRPr="00C975F6" w:rsidRDefault="00C975F6" w:rsidP="003B04C4">
      <w:pPr>
        <w:pStyle w:val="af0"/>
        <w:spacing w:line="360" w:lineRule="auto"/>
        <w:ind w:right="367" w:firstLine="707"/>
        <w:jc w:val="both"/>
        <w:rPr>
          <w:sz w:val="24"/>
          <w:szCs w:val="24"/>
        </w:rPr>
      </w:pPr>
      <w:r w:rsidRPr="00C975F6">
        <w:rPr>
          <w:sz w:val="24"/>
          <w:szCs w:val="24"/>
        </w:rPr>
        <w:t>Рекомендуется, чтобы наставники и закрепленные за ними подопечные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преподавали разные учебные дисциплины, МДК. Практика и исследования показывают, что,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когда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педагоги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одной учебной дисциплины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начинают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анализировать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занятие,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фокус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подсознательно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направляется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на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содержание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предметной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области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(приведенные примеры, вопросы, предложенные факты по содержанию темы</w:t>
      </w:r>
      <w:r w:rsidRPr="00C975F6">
        <w:rPr>
          <w:spacing w:val="-67"/>
          <w:sz w:val="24"/>
          <w:szCs w:val="24"/>
        </w:rPr>
        <w:t xml:space="preserve"> </w:t>
      </w:r>
      <w:r w:rsidRPr="00C975F6">
        <w:rPr>
          <w:sz w:val="24"/>
          <w:szCs w:val="24"/>
        </w:rPr>
        <w:t>и так далее), а не на методику преподавания или эффективность урока в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целом.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Часто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наблюдается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ситуация,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когда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из-за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внимания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к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одной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информации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из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предметной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области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теряется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целостный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анализ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урока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и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возникают бессмысленные споры. К тому же наставник, в первую очередь,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является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проводником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ко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всем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сферам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деятельности</w:t>
      </w:r>
      <w:r w:rsidRPr="00C975F6">
        <w:rPr>
          <w:spacing w:val="1"/>
          <w:sz w:val="24"/>
          <w:szCs w:val="24"/>
        </w:rPr>
        <w:t xml:space="preserve"> преподавате</w:t>
      </w:r>
      <w:r w:rsidRPr="00C975F6">
        <w:rPr>
          <w:sz w:val="24"/>
          <w:szCs w:val="24"/>
        </w:rPr>
        <w:t>ля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и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может</w:t>
      </w:r>
      <w:r w:rsidRPr="00C975F6">
        <w:rPr>
          <w:spacing w:val="1"/>
          <w:sz w:val="24"/>
          <w:szCs w:val="24"/>
        </w:rPr>
        <w:t xml:space="preserve"> </w:t>
      </w:r>
      <w:r w:rsidRPr="00C975F6">
        <w:rPr>
          <w:sz w:val="24"/>
          <w:szCs w:val="24"/>
        </w:rPr>
        <w:t>пригласить</w:t>
      </w:r>
      <w:r w:rsidRPr="00C975F6">
        <w:rPr>
          <w:spacing w:val="-2"/>
          <w:sz w:val="24"/>
          <w:szCs w:val="24"/>
        </w:rPr>
        <w:t xml:space="preserve"> </w:t>
      </w:r>
      <w:r w:rsidRPr="00C975F6">
        <w:rPr>
          <w:sz w:val="24"/>
          <w:szCs w:val="24"/>
        </w:rPr>
        <w:t>нужного преподавателя смежной дисциплины на</w:t>
      </w:r>
      <w:r w:rsidRPr="00C975F6">
        <w:rPr>
          <w:spacing w:val="-1"/>
          <w:sz w:val="24"/>
          <w:szCs w:val="24"/>
        </w:rPr>
        <w:t xml:space="preserve"> </w:t>
      </w:r>
      <w:r w:rsidRPr="00C975F6">
        <w:rPr>
          <w:sz w:val="24"/>
          <w:szCs w:val="24"/>
        </w:rPr>
        <w:t>урок.</w:t>
      </w:r>
    </w:p>
    <w:p w14:paraId="3A67A870" w14:textId="77777777" w:rsidR="00C975F6" w:rsidRDefault="00C975F6" w:rsidP="00C975F6">
      <w:pPr>
        <w:spacing w:line="276" w:lineRule="auto"/>
        <w:jc w:val="both"/>
        <w:rPr>
          <w:sz w:val="24"/>
          <w:szCs w:val="24"/>
        </w:rPr>
      </w:pPr>
    </w:p>
    <w:p w14:paraId="194C93AB" w14:textId="77777777" w:rsidR="00C975F6" w:rsidRPr="003B04C4" w:rsidRDefault="00C975F6" w:rsidP="00C975F6">
      <w:pPr>
        <w:widowControl w:val="0"/>
        <w:tabs>
          <w:tab w:val="left" w:pos="20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4C4"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  <w:r w:rsidRPr="003B04C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B04C4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3B04C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3B04C4">
        <w:rPr>
          <w:rFonts w:ascii="Times New Roman" w:eastAsia="Times New Roman" w:hAnsi="Times New Roman" w:cs="Times New Roman"/>
          <w:b/>
          <w:sz w:val="24"/>
          <w:szCs w:val="24"/>
        </w:rPr>
        <w:t>подбора</w:t>
      </w:r>
      <w:r w:rsidRPr="003B04C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B04C4">
        <w:rPr>
          <w:rFonts w:ascii="Times New Roman" w:eastAsia="Times New Roman" w:hAnsi="Times New Roman" w:cs="Times New Roman"/>
          <w:b/>
          <w:sz w:val="24"/>
          <w:szCs w:val="24"/>
        </w:rPr>
        <w:t>потенциальных</w:t>
      </w:r>
      <w:r w:rsidRPr="003B04C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B04C4">
        <w:rPr>
          <w:rFonts w:ascii="Times New Roman" w:eastAsia="Times New Roman" w:hAnsi="Times New Roman" w:cs="Times New Roman"/>
          <w:b/>
          <w:sz w:val="24"/>
          <w:szCs w:val="24"/>
        </w:rPr>
        <w:t>наставников</w:t>
      </w:r>
    </w:p>
    <w:p w14:paraId="29C9D2E0" w14:textId="77777777" w:rsidR="00C975F6" w:rsidRPr="00C975F6" w:rsidRDefault="00C975F6" w:rsidP="00C975F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8029"/>
        <w:gridCol w:w="1134"/>
      </w:tblGrid>
      <w:tr w:rsidR="00C975F6" w:rsidRPr="003B04C4" w14:paraId="6595EA48" w14:textId="77777777" w:rsidTr="003B04C4">
        <w:trPr>
          <w:trHeight w:val="284"/>
        </w:trPr>
        <w:tc>
          <w:tcPr>
            <w:tcW w:w="8544" w:type="dxa"/>
            <w:gridSpan w:val="2"/>
            <w:shd w:val="clear" w:color="auto" w:fill="FFFFFF" w:themeFill="background1"/>
          </w:tcPr>
          <w:p w14:paraId="3EABA75A" w14:textId="77777777" w:rsidR="00C975F6" w:rsidRPr="003B04C4" w:rsidRDefault="00C975F6" w:rsidP="00C975F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 кандидата на роль наставника: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5A400894" w14:textId="77777777" w:rsidR="00C975F6" w:rsidRPr="003B04C4" w:rsidRDefault="00C975F6" w:rsidP="00C975F6">
            <w:pPr>
              <w:ind w:left="108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spellEnd"/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5F6" w:rsidRPr="003B04C4" w14:paraId="4BE2C33B" w14:textId="77777777" w:rsidTr="003B04C4">
        <w:trPr>
          <w:trHeight w:val="261"/>
        </w:trPr>
        <w:tc>
          <w:tcPr>
            <w:tcW w:w="8544" w:type="dxa"/>
            <w:gridSpan w:val="2"/>
            <w:shd w:val="clear" w:color="auto" w:fill="FFFFFF" w:themeFill="background1"/>
          </w:tcPr>
          <w:p w14:paraId="4349C82A" w14:textId="77777777" w:rsidR="00C975F6" w:rsidRPr="003B04C4" w:rsidRDefault="00C975F6" w:rsidP="00C975F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Характеристики, по которым можно определить, подходит ли наставник для работы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 w:themeFill="background1"/>
          </w:tcPr>
          <w:p w14:paraId="0090BE57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2B69FDDA" w14:textId="77777777" w:rsidTr="003B04C4">
        <w:trPr>
          <w:trHeight w:val="251"/>
        </w:trPr>
        <w:tc>
          <w:tcPr>
            <w:tcW w:w="515" w:type="dxa"/>
            <w:shd w:val="clear" w:color="auto" w:fill="D9D9D9" w:themeFill="background1" w:themeFillShade="D9"/>
          </w:tcPr>
          <w:p w14:paraId="55688E0B" w14:textId="77777777" w:rsidR="00C975F6" w:rsidRPr="003B04C4" w:rsidRDefault="00C975F6" w:rsidP="00C975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9" w:type="dxa"/>
            <w:shd w:val="clear" w:color="auto" w:fill="D9D9D9" w:themeFill="background1" w:themeFillShade="D9"/>
          </w:tcPr>
          <w:p w14:paraId="271E189C" w14:textId="77777777" w:rsidR="00C975F6" w:rsidRPr="003B04C4" w:rsidRDefault="00C975F6" w:rsidP="00C975F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ВЗАИМОСВЯЗЬ (построение доверительных взаимоотношений с подопечными)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A2DFA1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19AECFDD" w14:textId="77777777" w:rsidTr="00FE2D7C">
        <w:trPr>
          <w:trHeight w:val="360"/>
        </w:trPr>
        <w:tc>
          <w:tcPr>
            <w:tcW w:w="515" w:type="dxa"/>
          </w:tcPr>
          <w:p w14:paraId="1C3C7049" w14:textId="77777777" w:rsidR="00C975F6" w:rsidRPr="003B04C4" w:rsidRDefault="00C975F6" w:rsidP="00C975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29" w:type="dxa"/>
          </w:tcPr>
          <w:p w14:paraId="55AC5D10" w14:textId="77777777" w:rsidR="00C975F6" w:rsidRPr="003B04C4" w:rsidRDefault="00C975F6" w:rsidP="00C975F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</w:t>
            </w:r>
            <w:proofErr w:type="spellStart"/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</w:t>
            </w:r>
            <w:proofErr w:type="spellEnd"/>
          </w:p>
        </w:tc>
        <w:tc>
          <w:tcPr>
            <w:tcW w:w="1134" w:type="dxa"/>
          </w:tcPr>
          <w:p w14:paraId="507AFFA9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5F6" w:rsidRPr="003B04C4" w14:paraId="12303EEA" w14:textId="77777777" w:rsidTr="00FE2D7C">
        <w:trPr>
          <w:trHeight w:val="275"/>
        </w:trPr>
        <w:tc>
          <w:tcPr>
            <w:tcW w:w="515" w:type="dxa"/>
          </w:tcPr>
          <w:p w14:paraId="6269001D" w14:textId="77777777" w:rsidR="00C975F6" w:rsidRPr="003B04C4" w:rsidRDefault="00C975F6" w:rsidP="00C975F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29" w:type="dxa"/>
          </w:tcPr>
          <w:p w14:paraId="71364687" w14:textId="77777777" w:rsidR="00C975F6" w:rsidRPr="003B04C4" w:rsidRDefault="00C975F6" w:rsidP="00C975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</w:t>
            </w:r>
            <w:proofErr w:type="spellStart"/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уважает</w:t>
            </w:r>
            <w:proofErr w:type="spellEnd"/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proofErr w:type="spellEnd"/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</w:t>
            </w:r>
            <w:proofErr w:type="spellEnd"/>
          </w:p>
        </w:tc>
        <w:tc>
          <w:tcPr>
            <w:tcW w:w="1134" w:type="dxa"/>
          </w:tcPr>
          <w:p w14:paraId="4A3C9BC2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5F6" w:rsidRPr="003B04C4" w14:paraId="4A5AB48A" w14:textId="77777777" w:rsidTr="00FE2D7C">
        <w:trPr>
          <w:trHeight w:val="275"/>
        </w:trPr>
        <w:tc>
          <w:tcPr>
            <w:tcW w:w="515" w:type="dxa"/>
          </w:tcPr>
          <w:p w14:paraId="5FEA5DE3" w14:textId="77777777" w:rsidR="00C975F6" w:rsidRPr="003B04C4" w:rsidRDefault="00C975F6" w:rsidP="00C975F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29" w:type="dxa"/>
          </w:tcPr>
          <w:p w14:paraId="3D20C739" w14:textId="77777777" w:rsidR="00C975F6" w:rsidRPr="003B04C4" w:rsidRDefault="00C975F6" w:rsidP="00C975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Преподавателю нравится делиться опытом с коллегами</w:t>
            </w:r>
          </w:p>
        </w:tc>
        <w:tc>
          <w:tcPr>
            <w:tcW w:w="1134" w:type="dxa"/>
          </w:tcPr>
          <w:p w14:paraId="2D87B5EB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100080AA" w14:textId="77777777" w:rsidTr="00FE2D7C">
        <w:trPr>
          <w:trHeight w:val="275"/>
        </w:trPr>
        <w:tc>
          <w:tcPr>
            <w:tcW w:w="515" w:type="dxa"/>
          </w:tcPr>
          <w:p w14:paraId="14CCE681" w14:textId="77777777" w:rsidR="00C975F6" w:rsidRPr="003B04C4" w:rsidRDefault="00C975F6" w:rsidP="00C975F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29" w:type="dxa"/>
          </w:tcPr>
          <w:p w14:paraId="13B3AA93" w14:textId="77777777" w:rsidR="00C975F6" w:rsidRPr="003B04C4" w:rsidRDefault="00C975F6" w:rsidP="00C975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Преподаватель умеет эффективно делиться педагогическими идеями</w:t>
            </w:r>
          </w:p>
        </w:tc>
        <w:tc>
          <w:tcPr>
            <w:tcW w:w="1134" w:type="dxa"/>
          </w:tcPr>
          <w:p w14:paraId="6EA3765B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44EB2064" w14:textId="77777777" w:rsidTr="00FE2D7C">
        <w:trPr>
          <w:trHeight w:val="551"/>
        </w:trPr>
        <w:tc>
          <w:tcPr>
            <w:tcW w:w="515" w:type="dxa"/>
          </w:tcPr>
          <w:p w14:paraId="7E54BA1E" w14:textId="77777777" w:rsidR="00C975F6" w:rsidRPr="003B04C4" w:rsidRDefault="00C975F6" w:rsidP="00C975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029" w:type="dxa"/>
          </w:tcPr>
          <w:p w14:paraId="1375123A" w14:textId="77777777" w:rsidR="00C975F6" w:rsidRPr="003B04C4" w:rsidRDefault="00C975F6" w:rsidP="00C975F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Преподавателю нравится взаимодействие с подопечными (менее опытными коллегами)</w:t>
            </w:r>
          </w:p>
        </w:tc>
        <w:tc>
          <w:tcPr>
            <w:tcW w:w="1134" w:type="dxa"/>
          </w:tcPr>
          <w:p w14:paraId="0D490255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11AC9BEB" w14:textId="77777777" w:rsidTr="00FE2D7C">
        <w:trPr>
          <w:trHeight w:val="317"/>
        </w:trPr>
        <w:tc>
          <w:tcPr>
            <w:tcW w:w="515" w:type="dxa"/>
          </w:tcPr>
          <w:p w14:paraId="0B4667EF" w14:textId="77777777" w:rsidR="00C975F6" w:rsidRPr="003B04C4" w:rsidRDefault="00C975F6" w:rsidP="00C975F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029" w:type="dxa"/>
          </w:tcPr>
          <w:p w14:paraId="270DF9DE" w14:textId="77777777" w:rsidR="00C975F6" w:rsidRPr="003B04C4" w:rsidRDefault="00C975F6" w:rsidP="00C975F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Другие преподаватели с удовольствием работают/общаются/учатся у преподавателя</w:t>
            </w:r>
          </w:p>
        </w:tc>
        <w:tc>
          <w:tcPr>
            <w:tcW w:w="1134" w:type="dxa"/>
          </w:tcPr>
          <w:p w14:paraId="5E377C68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480CCC8B" w14:textId="77777777" w:rsidTr="00FE2D7C">
        <w:trPr>
          <w:trHeight w:val="551"/>
        </w:trPr>
        <w:tc>
          <w:tcPr>
            <w:tcW w:w="515" w:type="dxa"/>
          </w:tcPr>
          <w:p w14:paraId="25E63CB2" w14:textId="77777777" w:rsidR="00C975F6" w:rsidRPr="003B04C4" w:rsidRDefault="00C975F6" w:rsidP="00C975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029" w:type="dxa"/>
          </w:tcPr>
          <w:p w14:paraId="0CB34698" w14:textId="6B13691A" w:rsidR="00C975F6" w:rsidRPr="003B04C4" w:rsidRDefault="00C975F6" w:rsidP="00C975F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Преподаватель готов выделить время на обучение менее опытных коллег (посещение уроков и т.д.)</w:t>
            </w:r>
          </w:p>
        </w:tc>
        <w:tc>
          <w:tcPr>
            <w:tcW w:w="1134" w:type="dxa"/>
          </w:tcPr>
          <w:p w14:paraId="54A7E519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53808E49" w14:textId="77777777" w:rsidTr="00FE2D7C">
        <w:trPr>
          <w:trHeight w:val="333"/>
        </w:trPr>
        <w:tc>
          <w:tcPr>
            <w:tcW w:w="515" w:type="dxa"/>
          </w:tcPr>
          <w:p w14:paraId="2E0FCFE2" w14:textId="77777777" w:rsidR="00C975F6" w:rsidRPr="003B04C4" w:rsidRDefault="00C975F6" w:rsidP="00C975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029" w:type="dxa"/>
          </w:tcPr>
          <w:p w14:paraId="2FA6CD58" w14:textId="77777777" w:rsidR="00C975F6" w:rsidRPr="003B04C4" w:rsidRDefault="00C975F6" w:rsidP="00C975F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Преподаватель является примером для коллег в обучении и воспитании студентов</w:t>
            </w:r>
          </w:p>
        </w:tc>
        <w:tc>
          <w:tcPr>
            <w:tcW w:w="1134" w:type="dxa"/>
          </w:tcPr>
          <w:p w14:paraId="2D20844F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24344CC6" w14:textId="77777777" w:rsidTr="003B04C4">
        <w:trPr>
          <w:trHeight w:val="490"/>
        </w:trPr>
        <w:tc>
          <w:tcPr>
            <w:tcW w:w="515" w:type="dxa"/>
            <w:shd w:val="clear" w:color="auto" w:fill="D9D9D9" w:themeFill="background1" w:themeFillShade="D9"/>
          </w:tcPr>
          <w:p w14:paraId="05DF5A38" w14:textId="77777777" w:rsidR="00C975F6" w:rsidRPr="003B04C4" w:rsidRDefault="00C975F6" w:rsidP="00C975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9" w:type="dxa"/>
            <w:shd w:val="clear" w:color="auto" w:fill="D9D9D9" w:themeFill="background1" w:themeFillShade="D9"/>
          </w:tcPr>
          <w:p w14:paraId="6494C5B2" w14:textId="5A766518" w:rsidR="00C975F6" w:rsidRPr="003B04C4" w:rsidRDefault="00C975F6" w:rsidP="00C975F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ФОРМИРУЮЩЕЕ ОЦЕНИВАНИЕ (объективное оценивание с целью выявления зон роста и последующего </w:t>
            </w:r>
            <w:r w:rsidR="003B04C4"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 обратной</w:t>
            </w: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связи и </w:t>
            </w: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обучения)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713613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22FA1543" w14:textId="77777777" w:rsidTr="00FE2D7C">
        <w:trPr>
          <w:trHeight w:val="551"/>
        </w:trPr>
        <w:tc>
          <w:tcPr>
            <w:tcW w:w="515" w:type="dxa"/>
          </w:tcPr>
          <w:p w14:paraId="0572018E" w14:textId="77777777" w:rsidR="00C975F6" w:rsidRPr="003B04C4" w:rsidRDefault="00C975F6" w:rsidP="00C975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029" w:type="dxa"/>
          </w:tcPr>
          <w:p w14:paraId="01B24BDA" w14:textId="77777777" w:rsidR="00C975F6" w:rsidRPr="003B04C4" w:rsidRDefault="00C975F6" w:rsidP="00C975F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 умеет (или имеет потенциал) собирать данные для выявления потребностей подопечных</w:t>
            </w:r>
          </w:p>
        </w:tc>
        <w:tc>
          <w:tcPr>
            <w:tcW w:w="1134" w:type="dxa"/>
          </w:tcPr>
          <w:p w14:paraId="3014A491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546B56C0" w14:textId="77777777" w:rsidTr="00FE2D7C">
        <w:trPr>
          <w:trHeight w:val="551"/>
        </w:trPr>
        <w:tc>
          <w:tcPr>
            <w:tcW w:w="515" w:type="dxa"/>
          </w:tcPr>
          <w:p w14:paraId="6F0E79DD" w14:textId="77777777" w:rsidR="00C975F6" w:rsidRPr="003B04C4" w:rsidRDefault="00C975F6" w:rsidP="00C975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29" w:type="dxa"/>
          </w:tcPr>
          <w:p w14:paraId="1965FAEA" w14:textId="77777777" w:rsidR="00C975F6" w:rsidRPr="003B04C4" w:rsidRDefault="00C975F6" w:rsidP="00C975F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 умеет (или имеет потенциал) анализировать данные для выявления потребностей подопечных</w:t>
            </w:r>
          </w:p>
        </w:tc>
        <w:tc>
          <w:tcPr>
            <w:tcW w:w="1134" w:type="dxa"/>
          </w:tcPr>
          <w:p w14:paraId="78579E93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6EFA301A" w14:textId="77777777" w:rsidTr="00FE2D7C">
        <w:trPr>
          <w:trHeight w:val="551"/>
        </w:trPr>
        <w:tc>
          <w:tcPr>
            <w:tcW w:w="515" w:type="dxa"/>
          </w:tcPr>
          <w:p w14:paraId="34EBEC93" w14:textId="77777777" w:rsidR="00C975F6" w:rsidRPr="003B04C4" w:rsidRDefault="00C975F6" w:rsidP="00C975F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29" w:type="dxa"/>
          </w:tcPr>
          <w:p w14:paraId="59DFA1A9" w14:textId="77777777" w:rsidR="00C975F6" w:rsidRPr="003B04C4" w:rsidRDefault="00C975F6" w:rsidP="00C975F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 умеет (или имеет потенциал) определять стратегию для развития зон роста подопечного</w:t>
            </w:r>
          </w:p>
        </w:tc>
        <w:tc>
          <w:tcPr>
            <w:tcW w:w="1134" w:type="dxa"/>
          </w:tcPr>
          <w:p w14:paraId="7349BD90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07B0764F" w14:textId="77777777" w:rsidTr="00FE2D7C">
        <w:trPr>
          <w:trHeight w:val="554"/>
        </w:trPr>
        <w:tc>
          <w:tcPr>
            <w:tcW w:w="515" w:type="dxa"/>
          </w:tcPr>
          <w:p w14:paraId="0F1439C7" w14:textId="77777777" w:rsidR="00C975F6" w:rsidRPr="003B04C4" w:rsidRDefault="00C975F6" w:rsidP="00C975F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29" w:type="dxa"/>
          </w:tcPr>
          <w:p w14:paraId="15F9432A" w14:textId="77777777" w:rsidR="00C975F6" w:rsidRPr="003B04C4" w:rsidRDefault="00C975F6" w:rsidP="00C975F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 умеет (или имеет потенциал) определять ресурсы для развития зон роста подопечного</w:t>
            </w:r>
          </w:p>
        </w:tc>
        <w:tc>
          <w:tcPr>
            <w:tcW w:w="1134" w:type="dxa"/>
          </w:tcPr>
          <w:p w14:paraId="16925AC2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2E56E6EF" w14:textId="77777777" w:rsidTr="00FE2D7C">
        <w:trPr>
          <w:trHeight w:val="551"/>
        </w:trPr>
        <w:tc>
          <w:tcPr>
            <w:tcW w:w="515" w:type="dxa"/>
          </w:tcPr>
          <w:p w14:paraId="17B76029" w14:textId="77777777" w:rsidR="00C975F6" w:rsidRPr="003B04C4" w:rsidRDefault="00C975F6" w:rsidP="00C975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29" w:type="dxa"/>
          </w:tcPr>
          <w:p w14:paraId="70F0C5DB" w14:textId="77777777" w:rsidR="00C975F6" w:rsidRPr="003B04C4" w:rsidRDefault="00C975F6" w:rsidP="00C975F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 умеет (или имеет потенциал) использовать данные для оценки успешности подопечного</w:t>
            </w:r>
          </w:p>
        </w:tc>
        <w:tc>
          <w:tcPr>
            <w:tcW w:w="1134" w:type="dxa"/>
          </w:tcPr>
          <w:p w14:paraId="5FE34EE7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24E6BA2C" w14:textId="77777777" w:rsidTr="00FE2D7C">
        <w:trPr>
          <w:trHeight w:val="552"/>
        </w:trPr>
        <w:tc>
          <w:tcPr>
            <w:tcW w:w="515" w:type="dxa"/>
          </w:tcPr>
          <w:p w14:paraId="56E631B2" w14:textId="77777777" w:rsidR="00C975F6" w:rsidRPr="003B04C4" w:rsidRDefault="00C975F6" w:rsidP="00C975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029" w:type="dxa"/>
          </w:tcPr>
          <w:p w14:paraId="580D4F75" w14:textId="77777777" w:rsidR="00C975F6" w:rsidRPr="003B04C4" w:rsidRDefault="00C975F6" w:rsidP="00C975F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 умеет (или имеет потенциал) предоставлять объективную</w:t>
            </w:r>
          </w:p>
          <w:p w14:paraId="11AE1486" w14:textId="77777777" w:rsidR="00C975F6" w:rsidRPr="003B04C4" w:rsidRDefault="00C975F6" w:rsidP="00C975F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обратную и формирующую связь подопечным</w:t>
            </w:r>
          </w:p>
        </w:tc>
        <w:tc>
          <w:tcPr>
            <w:tcW w:w="1134" w:type="dxa"/>
          </w:tcPr>
          <w:p w14:paraId="5E560410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43FE5C24" w14:textId="77777777" w:rsidTr="00FE2D7C">
        <w:trPr>
          <w:trHeight w:val="275"/>
        </w:trPr>
        <w:tc>
          <w:tcPr>
            <w:tcW w:w="515" w:type="dxa"/>
          </w:tcPr>
          <w:p w14:paraId="4280F417" w14:textId="77777777" w:rsidR="00C975F6" w:rsidRPr="003B04C4" w:rsidRDefault="00C975F6" w:rsidP="00C975F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029" w:type="dxa"/>
          </w:tcPr>
          <w:p w14:paraId="6820E27B" w14:textId="77777777" w:rsidR="00C975F6" w:rsidRPr="003B04C4" w:rsidRDefault="00C975F6" w:rsidP="00C975F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 имеет опыт предоставления обратной связи коллегам</w:t>
            </w:r>
          </w:p>
        </w:tc>
        <w:tc>
          <w:tcPr>
            <w:tcW w:w="1134" w:type="dxa"/>
          </w:tcPr>
          <w:p w14:paraId="509D7780" w14:textId="77777777" w:rsidR="00C975F6" w:rsidRPr="003B04C4" w:rsidRDefault="00C975F6" w:rsidP="00C97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975F6" w:rsidRPr="003B04C4" w14:paraId="4057C0F0" w14:textId="77777777" w:rsidTr="003B04C4">
        <w:trPr>
          <w:trHeight w:val="257"/>
        </w:trPr>
        <w:tc>
          <w:tcPr>
            <w:tcW w:w="515" w:type="dxa"/>
            <w:shd w:val="clear" w:color="auto" w:fill="D9D9D9" w:themeFill="background1" w:themeFillShade="D9"/>
          </w:tcPr>
          <w:p w14:paraId="1021A779" w14:textId="77777777" w:rsidR="00C975F6" w:rsidRPr="003B04C4" w:rsidRDefault="00C975F6" w:rsidP="00C975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9" w:type="dxa"/>
            <w:shd w:val="clear" w:color="auto" w:fill="D9D9D9" w:themeFill="background1" w:themeFillShade="D9"/>
          </w:tcPr>
          <w:p w14:paraId="762290FD" w14:textId="77777777" w:rsidR="00C975F6" w:rsidRPr="003B04C4" w:rsidRDefault="00C975F6" w:rsidP="00C975F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КОУЧИНГ (реализация поэтапного развития и обучения подопечного)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721376B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32C1880E" w14:textId="77777777" w:rsidTr="00FE2D7C">
        <w:trPr>
          <w:trHeight w:val="551"/>
        </w:trPr>
        <w:tc>
          <w:tcPr>
            <w:tcW w:w="515" w:type="dxa"/>
          </w:tcPr>
          <w:p w14:paraId="01919274" w14:textId="77777777" w:rsidR="00C975F6" w:rsidRPr="003B04C4" w:rsidRDefault="00C975F6" w:rsidP="00C975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29" w:type="dxa"/>
          </w:tcPr>
          <w:p w14:paraId="48AC28C2" w14:textId="77777777" w:rsidR="00C975F6" w:rsidRPr="003B04C4" w:rsidRDefault="00C975F6" w:rsidP="00C975F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 обладает глубокими знаниями в своей предметной области и методик преподавания</w:t>
            </w:r>
          </w:p>
        </w:tc>
        <w:tc>
          <w:tcPr>
            <w:tcW w:w="1134" w:type="dxa"/>
          </w:tcPr>
          <w:p w14:paraId="0FA4724C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1566ECAC" w14:textId="77777777" w:rsidTr="00FE2D7C">
        <w:trPr>
          <w:trHeight w:val="553"/>
        </w:trPr>
        <w:tc>
          <w:tcPr>
            <w:tcW w:w="515" w:type="dxa"/>
          </w:tcPr>
          <w:p w14:paraId="458D4EA3" w14:textId="77777777" w:rsidR="00C975F6" w:rsidRPr="003B04C4" w:rsidRDefault="00C975F6" w:rsidP="00C975F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29" w:type="dxa"/>
          </w:tcPr>
          <w:p w14:paraId="590E9CFA" w14:textId="77777777" w:rsidR="00C975F6" w:rsidRPr="003B04C4" w:rsidRDefault="00C975F6" w:rsidP="00C975F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Преподаватель использует разнообразные методы обучения, чтобы вовлечь</w:t>
            </w:r>
          </w:p>
          <w:p w14:paraId="20A913E4" w14:textId="20BD37A1" w:rsidR="00C975F6" w:rsidRPr="003B04C4" w:rsidRDefault="003B04C4" w:rsidP="00C975F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подопечного</w:t>
            </w:r>
            <w:proofErr w:type="spellEnd"/>
            <w:r w:rsidR="00C975F6"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975F6"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</w:t>
            </w:r>
            <w:proofErr w:type="spellEnd"/>
            <w:r w:rsidR="00C975F6"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75F6"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1134" w:type="dxa"/>
          </w:tcPr>
          <w:p w14:paraId="116CC8FB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5F6" w:rsidRPr="003B04C4" w14:paraId="248AB4A2" w14:textId="77777777" w:rsidTr="00FE2D7C">
        <w:trPr>
          <w:trHeight w:val="281"/>
        </w:trPr>
        <w:tc>
          <w:tcPr>
            <w:tcW w:w="515" w:type="dxa"/>
          </w:tcPr>
          <w:p w14:paraId="289251C3" w14:textId="77777777" w:rsidR="00C975F6" w:rsidRPr="003B04C4" w:rsidRDefault="00C975F6" w:rsidP="00C975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29" w:type="dxa"/>
          </w:tcPr>
          <w:p w14:paraId="10576010" w14:textId="77777777" w:rsidR="00C975F6" w:rsidRPr="003B04C4" w:rsidRDefault="00C975F6" w:rsidP="00C975F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 внимателен к потребностям подопечных в обучении и развитии</w:t>
            </w:r>
          </w:p>
        </w:tc>
        <w:tc>
          <w:tcPr>
            <w:tcW w:w="1134" w:type="dxa"/>
          </w:tcPr>
          <w:p w14:paraId="030CFE76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33BE1B7E" w14:textId="77777777" w:rsidTr="00FE2D7C">
        <w:trPr>
          <w:trHeight w:val="275"/>
        </w:trPr>
        <w:tc>
          <w:tcPr>
            <w:tcW w:w="515" w:type="dxa"/>
          </w:tcPr>
          <w:p w14:paraId="7840746E" w14:textId="77777777" w:rsidR="00C975F6" w:rsidRPr="003B04C4" w:rsidRDefault="00C975F6" w:rsidP="00C975F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029" w:type="dxa"/>
          </w:tcPr>
          <w:p w14:paraId="5BBF9F0A" w14:textId="77777777" w:rsidR="00C975F6" w:rsidRPr="003B04C4" w:rsidRDefault="00C975F6" w:rsidP="00C975F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 обладает временем и компетенциями для своевременного оказывания поддержки подопечным</w:t>
            </w:r>
          </w:p>
        </w:tc>
        <w:tc>
          <w:tcPr>
            <w:tcW w:w="1134" w:type="dxa"/>
          </w:tcPr>
          <w:p w14:paraId="61451EDE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4B468A08" w14:textId="77777777" w:rsidTr="00C975F6">
        <w:trPr>
          <w:trHeight w:val="275"/>
        </w:trPr>
        <w:tc>
          <w:tcPr>
            <w:tcW w:w="515" w:type="dxa"/>
            <w:shd w:val="clear" w:color="auto" w:fill="D9D9D9"/>
          </w:tcPr>
          <w:p w14:paraId="1F317962" w14:textId="77777777" w:rsidR="00C975F6" w:rsidRPr="003B04C4" w:rsidRDefault="00C975F6" w:rsidP="00C975F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9" w:type="dxa"/>
            <w:shd w:val="clear" w:color="auto" w:fill="D9D9D9"/>
          </w:tcPr>
          <w:p w14:paraId="480A5874" w14:textId="77777777" w:rsidR="00C975F6" w:rsidRPr="003B04C4" w:rsidRDefault="00C975F6" w:rsidP="00C975F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ПОДДЕРЖКА (помощь подопечному в поиске собственного пути)</w:t>
            </w:r>
          </w:p>
        </w:tc>
        <w:tc>
          <w:tcPr>
            <w:tcW w:w="1134" w:type="dxa"/>
            <w:shd w:val="clear" w:color="auto" w:fill="D9D9D9"/>
          </w:tcPr>
          <w:p w14:paraId="4FF0284A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3631A2F9" w14:textId="77777777" w:rsidTr="00C975F6">
        <w:trPr>
          <w:trHeight w:val="275"/>
        </w:trPr>
        <w:tc>
          <w:tcPr>
            <w:tcW w:w="515" w:type="dxa"/>
            <w:shd w:val="clear" w:color="auto" w:fill="FFFFFF"/>
          </w:tcPr>
          <w:p w14:paraId="6C2A2501" w14:textId="77777777" w:rsidR="00C975F6" w:rsidRPr="003B04C4" w:rsidRDefault="00C975F6" w:rsidP="00C975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029" w:type="dxa"/>
            <w:shd w:val="clear" w:color="auto" w:fill="FFFFFF"/>
          </w:tcPr>
          <w:p w14:paraId="27DA77DF" w14:textId="77777777" w:rsidR="00C975F6" w:rsidRPr="003B04C4" w:rsidRDefault="00C975F6" w:rsidP="00C975F6">
            <w:pPr>
              <w:ind w:left="108" w:right="6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 способен (или имеет потенциал) постепенно развивать подопечного, не предоставляя готовые правильные ответы и решения сразу</w:t>
            </w:r>
          </w:p>
        </w:tc>
        <w:tc>
          <w:tcPr>
            <w:tcW w:w="1134" w:type="dxa"/>
            <w:shd w:val="clear" w:color="auto" w:fill="FFFFFF"/>
          </w:tcPr>
          <w:p w14:paraId="03357E0E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54CE20A7" w14:textId="77777777" w:rsidTr="00C975F6">
        <w:trPr>
          <w:trHeight w:val="275"/>
        </w:trPr>
        <w:tc>
          <w:tcPr>
            <w:tcW w:w="515" w:type="dxa"/>
            <w:shd w:val="clear" w:color="auto" w:fill="FFFFFF"/>
          </w:tcPr>
          <w:p w14:paraId="2945F3AB" w14:textId="77777777" w:rsidR="00C975F6" w:rsidRPr="003B04C4" w:rsidRDefault="00C975F6" w:rsidP="00C975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029" w:type="dxa"/>
            <w:shd w:val="clear" w:color="auto" w:fill="FFFFFF"/>
          </w:tcPr>
          <w:p w14:paraId="7BA19CFE" w14:textId="77777777" w:rsidR="00C975F6" w:rsidRPr="003B04C4" w:rsidRDefault="00C975F6" w:rsidP="00C975F6">
            <w:pPr>
              <w:ind w:left="108" w:right="10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 активно содействует профессиональному развитию коллег/подопечных и радуется их успехам (даже если они превосходят его личные успехи)</w:t>
            </w:r>
          </w:p>
        </w:tc>
        <w:tc>
          <w:tcPr>
            <w:tcW w:w="1134" w:type="dxa"/>
            <w:shd w:val="clear" w:color="auto" w:fill="FFFFFF"/>
          </w:tcPr>
          <w:p w14:paraId="0210AD1F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151FDCDC" w14:textId="77777777" w:rsidTr="00C975F6">
        <w:trPr>
          <w:trHeight w:val="275"/>
        </w:trPr>
        <w:tc>
          <w:tcPr>
            <w:tcW w:w="515" w:type="dxa"/>
            <w:shd w:val="clear" w:color="auto" w:fill="FFFFFF"/>
          </w:tcPr>
          <w:p w14:paraId="02C78ED3" w14:textId="77777777" w:rsidR="00C975F6" w:rsidRPr="003B04C4" w:rsidRDefault="00C975F6" w:rsidP="00C975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029" w:type="dxa"/>
            <w:shd w:val="clear" w:color="auto" w:fill="FFFFFF"/>
          </w:tcPr>
          <w:p w14:paraId="3CBEEB33" w14:textId="77777777" w:rsidR="00C975F6" w:rsidRPr="003B04C4" w:rsidRDefault="00C975F6" w:rsidP="00C975F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 идет в ногу со временем и владеет информацией о</w:t>
            </w:r>
          </w:p>
          <w:p w14:paraId="0351E65D" w14:textId="77777777" w:rsidR="00C975F6" w:rsidRPr="003B04C4" w:rsidRDefault="00C975F6" w:rsidP="00C975F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требованиях к учителю Российской Федерации </w:t>
            </w:r>
          </w:p>
        </w:tc>
        <w:tc>
          <w:tcPr>
            <w:tcW w:w="1134" w:type="dxa"/>
            <w:shd w:val="clear" w:color="auto" w:fill="FFFFFF"/>
          </w:tcPr>
          <w:p w14:paraId="77FF384D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F6" w:rsidRPr="003B04C4" w14:paraId="7223F668" w14:textId="77777777" w:rsidTr="00C975F6">
        <w:trPr>
          <w:trHeight w:val="275"/>
        </w:trPr>
        <w:tc>
          <w:tcPr>
            <w:tcW w:w="8544" w:type="dxa"/>
            <w:gridSpan w:val="2"/>
            <w:shd w:val="clear" w:color="auto" w:fill="D9D9D9"/>
          </w:tcPr>
          <w:p w14:paraId="0268AA49" w14:textId="77777777" w:rsidR="00C975F6" w:rsidRPr="003B04C4" w:rsidRDefault="00C975F6" w:rsidP="00C975F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положительных отметок составляет 22 б. (≥ 15)</w:t>
            </w:r>
          </w:p>
        </w:tc>
        <w:tc>
          <w:tcPr>
            <w:tcW w:w="1134" w:type="dxa"/>
            <w:shd w:val="clear" w:color="auto" w:fill="D9D9D9"/>
          </w:tcPr>
          <w:p w14:paraId="04595524" w14:textId="77777777" w:rsidR="00C975F6" w:rsidRPr="003B04C4" w:rsidRDefault="00C975F6" w:rsidP="00C97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8B0EAAE" w14:textId="77777777" w:rsidR="00C975F6" w:rsidRPr="00C975F6" w:rsidRDefault="00C975F6" w:rsidP="00C975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6281051" w14:textId="77777777" w:rsidR="00C975F6" w:rsidRPr="00C975F6" w:rsidRDefault="00C975F6" w:rsidP="00C975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A06DDFA" w14:textId="77777777" w:rsidR="00C975F6" w:rsidRPr="00C975F6" w:rsidRDefault="00C975F6" w:rsidP="00C975F6">
      <w:pPr>
        <w:widowControl w:val="0"/>
        <w:autoSpaceDE w:val="0"/>
        <w:autoSpaceDN w:val="0"/>
        <w:spacing w:after="0" w:line="268" w:lineRule="exact"/>
        <w:ind w:left="1346" w:right="876"/>
        <w:jc w:val="center"/>
        <w:rPr>
          <w:rFonts w:ascii="Times New Roman" w:eastAsia="Times New Roman" w:hAnsi="Times New Roman" w:cs="Times New Roman"/>
          <w:sz w:val="24"/>
        </w:rPr>
      </w:pPr>
      <w:r w:rsidRPr="00C975F6">
        <w:rPr>
          <w:rFonts w:ascii="Times New Roman" w:eastAsia="Times New Roman" w:hAnsi="Times New Roman" w:cs="Times New Roman"/>
          <w:sz w:val="24"/>
        </w:rPr>
        <w:t>Благодарим</w:t>
      </w:r>
      <w:r w:rsidRPr="00C975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75F6">
        <w:rPr>
          <w:rFonts w:ascii="Times New Roman" w:eastAsia="Times New Roman" w:hAnsi="Times New Roman" w:cs="Times New Roman"/>
          <w:sz w:val="24"/>
        </w:rPr>
        <w:t>Вас</w:t>
      </w:r>
      <w:r w:rsidRPr="00C975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75F6">
        <w:rPr>
          <w:rFonts w:ascii="Times New Roman" w:eastAsia="Times New Roman" w:hAnsi="Times New Roman" w:cs="Times New Roman"/>
          <w:sz w:val="24"/>
        </w:rPr>
        <w:t>за</w:t>
      </w:r>
      <w:r w:rsidRPr="00C975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75F6">
        <w:rPr>
          <w:rFonts w:ascii="Times New Roman" w:eastAsia="Times New Roman" w:hAnsi="Times New Roman" w:cs="Times New Roman"/>
          <w:sz w:val="24"/>
        </w:rPr>
        <w:t>уделенное</w:t>
      </w:r>
      <w:r w:rsidRPr="00C975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75F6">
        <w:rPr>
          <w:rFonts w:ascii="Times New Roman" w:eastAsia="Times New Roman" w:hAnsi="Times New Roman" w:cs="Times New Roman"/>
          <w:sz w:val="24"/>
        </w:rPr>
        <w:t>время!</w:t>
      </w:r>
    </w:p>
    <w:p w14:paraId="6C1733FC" w14:textId="77777777" w:rsidR="00C975F6" w:rsidRDefault="00C975F6" w:rsidP="00C975F6">
      <w:pPr>
        <w:spacing w:line="276" w:lineRule="auto"/>
        <w:jc w:val="both"/>
        <w:rPr>
          <w:sz w:val="24"/>
          <w:szCs w:val="24"/>
        </w:rPr>
      </w:pPr>
    </w:p>
    <w:p w14:paraId="082C36F6" w14:textId="52186604" w:rsidR="00C75829" w:rsidRDefault="00C75829" w:rsidP="00C7582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Качества успешных наставников</w:t>
      </w:r>
    </w:p>
    <w:p w14:paraId="0D0E92E7" w14:textId="77777777" w:rsidR="00C75829" w:rsidRDefault="00C75829" w:rsidP="00C75829">
      <w:pPr>
        <w:pStyle w:val="Default"/>
        <w:jc w:val="center"/>
        <w:rPr>
          <w:sz w:val="23"/>
          <w:szCs w:val="23"/>
        </w:rPr>
      </w:pPr>
    </w:p>
    <w:p w14:paraId="23453404" w14:textId="59AE8E73" w:rsidR="00C75829" w:rsidRDefault="00C75829" w:rsidP="00C758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Желание участвовать в программе по поддержке другого человека в течение длительного времени. У наставников имеется искреннее желание быть частью жизни других людей, чтобы помочь им в принятии трудных решений, в вопросах саморазвития и наблюдать, как они становятся лучше. </w:t>
      </w:r>
    </w:p>
    <w:p w14:paraId="30E93D38" w14:textId="29FC1C94" w:rsidR="00C75829" w:rsidRDefault="00C75829" w:rsidP="00C758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Уважение к личности, ее способностям и праву делать собственный выбор в жизни. Наставники не должны считать, что их способы решения проблем лучше или что участников программы нужно спасать. Наставники, руководствующиеся чувством уважения и достоинства в отношениях, способны завоевать доверие наставляемых и привилегию быть для них советниками. </w:t>
      </w:r>
    </w:p>
    <w:p w14:paraId="7EDE56EB" w14:textId="47E1139C" w:rsidR="00C75829" w:rsidRDefault="00C75829" w:rsidP="00C758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Умение слушать и принимать различные точки зрения. Большинство людей может найти кого-то, кто будет давать советы или выражать свое мнение. Гораздо труднее найти того, кто отодвинет собственные суждения на задний план и действительно выслушает. Наставники часто помогают, просто слушая, задавая продуманные вопросы и с минимальным вмешательством давая наставляемым возможность исследовать свои собственные мысли. Когда люди чувствуют, что их понимают и принимают, они более склонны к тому, чтобы просить совета и реагировать на хорошие идеи. </w:t>
      </w:r>
    </w:p>
    <w:p w14:paraId="32B983D0" w14:textId="7A5B8F0B" w:rsidR="00C75829" w:rsidRDefault="00C75829" w:rsidP="00C758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Умение сопереживать другому человеку. Эффективные наставники могут сопереживать людям, не испытывая при этом жалости к ним. Даже не имея такого же жизненного опыта, они могут сопереживать чувствам и личным проблемам наставляемых. Умение видеть решения и возможности, а также препятствия. Эффективные наставники способны балансировать между адекватным восприятием реальных серьезных проблем, с которыми сталкиваются их наставляемые, и оптимизмом при поиске реалистичных решений. Они способны упорядочить кажущиеся беспорядочными проблемы и указать разумные варианты действий. </w:t>
      </w:r>
    </w:p>
    <w:p w14:paraId="12028195" w14:textId="258B92AE" w:rsidR="00C75829" w:rsidRDefault="00C75829" w:rsidP="00C758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Гибкость и открытость. Эффективные наставники признают, что отношения требуют времени для развития. Они готовы уделить время тому, чтобы узнать наставляемых, разобраться в важных для них вопросах (музыка, философия и т. д.) и даже измениться под влиянием отношений. </w:t>
      </w:r>
    </w:p>
    <w:p w14:paraId="0531DB64" w14:textId="77777777" w:rsidR="00C75829" w:rsidRDefault="00C75829" w:rsidP="00C7582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Хороший наставник обладает также: </w:t>
      </w:r>
    </w:p>
    <w:p w14:paraId="64BA4FE3" w14:textId="2A6B07B1" w:rsidR="00C75829" w:rsidRDefault="00C75829" w:rsidP="00C75829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гибкостью мышления – быстро оценивает ситуацию и принимает необходимые </w:t>
      </w:r>
    </w:p>
    <w:p w14:paraId="6CAFDCBA" w14:textId="77777777" w:rsidR="00C75829" w:rsidRDefault="00C75829" w:rsidP="00C75829">
      <w:pPr>
        <w:pStyle w:val="Default"/>
        <w:numPr>
          <w:ilvl w:val="0"/>
          <w:numId w:val="17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решения, легко переключается с одного способа действий на другой; </w:t>
      </w:r>
    </w:p>
    <w:p w14:paraId="1FD9CEF4" w14:textId="7686F673" w:rsidR="00C75829" w:rsidRDefault="00C75829" w:rsidP="00C75829">
      <w:pPr>
        <w:pStyle w:val="Default"/>
        <w:numPr>
          <w:ilvl w:val="0"/>
          <w:numId w:val="17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критичностью мышления – не считает верной первую пришедшую в голову мысль, подвергает критическому рассмотрению предложения и суждения других, принимает необходимые решения, только взвесив все доводы; </w:t>
      </w:r>
    </w:p>
    <w:p w14:paraId="5778354D" w14:textId="32A9806E" w:rsidR="00C75829" w:rsidRDefault="00C75829" w:rsidP="00C75829">
      <w:pPr>
        <w:pStyle w:val="Default"/>
        <w:numPr>
          <w:ilvl w:val="0"/>
          <w:numId w:val="17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коммуникативными способностями – говорит о сложных вещах простым, понятным для наставляемого языком, открыт и искренен при общении, умеет слушать и слышать собеседника; </w:t>
      </w:r>
    </w:p>
    <w:p w14:paraId="39A1B838" w14:textId="2BB0D01B" w:rsidR="00C75829" w:rsidRDefault="00C75829" w:rsidP="00C75829">
      <w:pPr>
        <w:pStyle w:val="Default"/>
        <w:numPr>
          <w:ilvl w:val="0"/>
          <w:numId w:val="17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толерантностью – терпим к мнениям, взглядам и поведению, отличным от собственных и даже не приемлемым для наставника; </w:t>
      </w:r>
    </w:p>
    <w:p w14:paraId="0C250FBE" w14:textId="392C74F9" w:rsidR="00C75829" w:rsidRDefault="00C75829" w:rsidP="00C75829">
      <w:pPr>
        <w:pStyle w:val="Default"/>
        <w:numPr>
          <w:ilvl w:val="0"/>
          <w:numId w:val="17"/>
        </w:numPr>
        <w:spacing w:after="44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эмпатией</w:t>
      </w:r>
      <w:proofErr w:type="spellEnd"/>
      <w:r>
        <w:rPr>
          <w:sz w:val="23"/>
          <w:szCs w:val="23"/>
        </w:rPr>
        <w:t xml:space="preserve"> – эмоционально отзывчив на переживание других, способен к сочувствию; </w:t>
      </w:r>
    </w:p>
    <w:p w14:paraId="04D9A5DF" w14:textId="6B5223D5" w:rsidR="00C75829" w:rsidRDefault="00C75829" w:rsidP="00C75829">
      <w:pPr>
        <w:pStyle w:val="Default"/>
        <w:numPr>
          <w:ilvl w:val="0"/>
          <w:numId w:val="17"/>
        </w:numPr>
        <w:spacing w:after="44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рефлексивностью</w:t>
      </w:r>
      <w:proofErr w:type="spellEnd"/>
      <w:r>
        <w:rPr>
          <w:sz w:val="23"/>
          <w:szCs w:val="23"/>
        </w:rPr>
        <w:t xml:space="preserve"> – способен к осмыслению собственной деятельности; </w:t>
      </w:r>
    </w:p>
    <w:p w14:paraId="2CBD182E" w14:textId="30F8C132" w:rsidR="00C75829" w:rsidRDefault="00C75829" w:rsidP="00C75829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эмоциональной устойчивостью – способен сохранять функциональную активность в условиях воздействия стресса как в результате адаптации к нему, так и в результате высокого уровня развития эмоционально-волевой </w:t>
      </w:r>
      <w:proofErr w:type="spellStart"/>
      <w:r>
        <w:rPr>
          <w:sz w:val="23"/>
          <w:szCs w:val="23"/>
        </w:rPr>
        <w:t>саморегуляции</w:t>
      </w:r>
      <w:proofErr w:type="spellEnd"/>
      <w:r>
        <w:rPr>
          <w:sz w:val="23"/>
          <w:szCs w:val="23"/>
        </w:rPr>
        <w:t xml:space="preserve">. </w:t>
      </w:r>
    </w:p>
    <w:p w14:paraId="240A4D4F" w14:textId="77777777" w:rsidR="00C75829" w:rsidRPr="00C975F6" w:rsidRDefault="00C75829" w:rsidP="00C975F6">
      <w:pPr>
        <w:spacing w:line="276" w:lineRule="auto"/>
        <w:jc w:val="both"/>
        <w:rPr>
          <w:sz w:val="24"/>
          <w:szCs w:val="24"/>
        </w:rPr>
        <w:sectPr w:rsidR="00C75829" w:rsidRPr="00C975F6" w:rsidSect="00C975F6">
          <w:headerReference w:type="default" r:id="rId12"/>
          <w:pgSz w:w="11910" w:h="16840"/>
          <w:pgMar w:top="851" w:right="851" w:bottom="851" w:left="1134" w:header="709" w:footer="0" w:gutter="0"/>
          <w:cols w:space="720"/>
        </w:sectPr>
      </w:pPr>
    </w:p>
    <w:p w14:paraId="773CD4D7" w14:textId="05817EBA" w:rsidR="00C975F6" w:rsidRDefault="0073198D" w:rsidP="00A05DCD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5</w:t>
      </w:r>
    </w:p>
    <w:p w14:paraId="5E91878B" w14:textId="187DE7DB" w:rsidR="00A05DCD" w:rsidRDefault="00A05DCD" w:rsidP="00A05DC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05DCD">
        <w:rPr>
          <w:rFonts w:ascii="Times New Roman" w:hAnsi="Times New Roman" w:cs="Times New Roman"/>
          <w:b/>
          <w:bCs/>
          <w:noProof/>
          <w:sz w:val="24"/>
          <w:szCs w:val="24"/>
        </w:rPr>
        <w:t>Критерии и показатели готовности молодого преподавателя к педагогической деятельности (диагностическая карта)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2626"/>
        <w:gridCol w:w="1554"/>
        <w:gridCol w:w="1535"/>
        <w:gridCol w:w="1650"/>
        <w:gridCol w:w="1535"/>
      </w:tblGrid>
      <w:tr w:rsidR="00A05DCD" w14:paraId="659BB59A" w14:textId="77777777" w:rsidTr="00A05DCD">
        <w:tc>
          <w:tcPr>
            <w:tcW w:w="445" w:type="dxa"/>
          </w:tcPr>
          <w:p w14:paraId="07BE81EB" w14:textId="7560348E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2626" w:type="dxa"/>
          </w:tcPr>
          <w:p w14:paraId="328AB830" w14:textId="2B2C9131" w:rsidR="00A05DCD" w:rsidRPr="00A05DCD" w:rsidRDefault="00A05DCD" w:rsidP="00A05D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DC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554" w:type="dxa"/>
          </w:tcPr>
          <w:p w14:paraId="0EC8DC89" w14:textId="67CAC84F" w:rsidR="00A05DCD" w:rsidRPr="00A05DCD" w:rsidRDefault="00A05DCD" w:rsidP="00A05D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DCD">
              <w:rPr>
                <w:rFonts w:ascii="Times New Roman" w:hAnsi="Times New Roman" w:cs="Times New Roman"/>
                <w:sz w:val="24"/>
                <w:szCs w:val="24"/>
              </w:rPr>
              <w:t xml:space="preserve">Владеют в достаточной степени </w:t>
            </w:r>
          </w:p>
        </w:tc>
        <w:tc>
          <w:tcPr>
            <w:tcW w:w="1535" w:type="dxa"/>
          </w:tcPr>
          <w:p w14:paraId="4AC1381B" w14:textId="697371C9" w:rsidR="00A05DCD" w:rsidRPr="00A05DCD" w:rsidRDefault="00A05DCD" w:rsidP="00A05D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DCD">
              <w:rPr>
                <w:rFonts w:ascii="Times New Roman" w:hAnsi="Times New Roman" w:cs="Times New Roman"/>
                <w:sz w:val="24"/>
                <w:szCs w:val="24"/>
              </w:rPr>
              <w:t xml:space="preserve">Скорее владеют </w:t>
            </w:r>
          </w:p>
        </w:tc>
        <w:tc>
          <w:tcPr>
            <w:tcW w:w="1650" w:type="dxa"/>
          </w:tcPr>
          <w:p w14:paraId="71923075" w14:textId="0CE12C3A" w:rsidR="00A05DCD" w:rsidRPr="00A05DCD" w:rsidRDefault="00A05DCD" w:rsidP="00A05D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DCD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Затрудняются ответить </w:t>
            </w:r>
          </w:p>
        </w:tc>
        <w:tc>
          <w:tcPr>
            <w:tcW w:w="1535" w:type="dxa"/>
          </w:tcPr>
          <w:p w14:paraId="1059F1BE" w14:textId="356A5861" w:rsidR="00A05DCD" w:rsidRPr="00A05DCD" w:rsidRDefault="00A05DCD" w:rsidP="00A05D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DCD">
              <w:rPr>
                <w:rFonts w:ascii="Times New Roman" w:hAnsi="Times New Roman" w:cs="Times New Roman"/>
                <w:sz w:val="24"/>
                <w:szCs w:val="24"/>
              </w:rPr>
              <w:t xml:space="preserve">Не владеют </w:t>
            </w:r>
          </w:p>
        </w:tc>
      </w:tr>
      <w:tr w:rsidR="00A05DCD" w14:paraId="3EC5C4E8" w14:textId="77777777" w:rsidTr="002A4CE7">
        <w:tc>
          <w:tcPr>
            <w:tcW w:w="9345" w:type="dxa"/>
            <w:gridSpan w:val="6"/>
          </w:tcPr>
          <w:p w14:paraId="7E091DB6" w14:textId="22DE8A06" w:rsidR="00A05DCD" w:rsidRPr="00A05DCD" w:rsidRDefault="00A05DCD" w:rsidP="00A05DC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Теоретическая готовность к практике преподавания </w:t>
            </w:r>
          </w:p>
        </w:tc>
      </w:tr>
      <w:tr w:rsidR="00A05DCD" w14:paraId="14A198D3" w14:textId="77777777" w:rsidTr="00A05DCD">
        <w:trPr>
          <w:trHeight w:val="343"/>
        </w:trPr>
        <w:tc>
          <w:tcPr>
            <w:tcW w:w="445" w:type="dxa"/>
          </w:tcPr>
          <w:p w14:paraId="441FC070" w14:textId="4E61DAC0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14:paraId="11265F75" w14:textId="6D520F37" w:rsidR="00A05DCD" w:rsidRPr="00A05DCD" w:rsidRDefault="00A05DCD" w:rsidP="00A05D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теоретической подготовки по преподаваемой дисциплине </w:t>
            </w:r>
          </w:p>
        </w:tc>
        <w:tc>
          <w:tcPr>
            <w:tcW w:w="1554" w:type="dxa"/>
          </w:tcPr>
          <w:p w14:paraId="0828CC05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20279E5B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0" w:type="dxa"/>
          </w:tcPr>
          <w:p w14:paraId="2AF2C7ED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3EEC91C9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05DCD" w14:paraId="1952C43E" w14:textId="77777777" w:rsidTr="00A05DCD">
        <w:tc>
          <w:tcPr>
            <w:tcW w:w="445" w:type="dxa"/>
          </w:tcPr>
          <w:p w14:paraId="16709119" w14:textId="1B11D809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626" w:type="dxa"/>
          </w:tcPr>
          <w:p w14:paraId="777B39A1" w14:textId="02FCD0B5" w:rsidR="00A05DCD" w:rsidRPr="00A05DCD" w:rsidRDefault="00A05DCD" w:rsidP="00A05D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использовать на уроке результаты современных исследований в области данной науки </w:t>
            </w:r>
          </w:p>
        </w:tc>
        <w:tc>
          <w:tcPr>
            <w:tcW w:w="1554" w:type="dxa"/>
          </w:tcPr>
          <w:p w14:paraId="4D5ED59D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4A35D940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0" w:type="dxa"/>
          </w:tcPr>
          <w:p w14:paraId="0EDC57B3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361D33A3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05DCD" w14:paraId="5A9839D4" w14:textId="77777777" w:rsidTr="00A05DCD">
        <w:tc>
          <w:tcPr>
            <w:tcW w:w="445" w:type="dxa"/>
          </w:tcPr>
          <w:p w14:paraId="173F31B4" w14:textId="16999468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626" w:type="dxa"/>
          </w:tcPr>
          <w:p w14:paraId="6E627C30" w14:textId="60B3EA61" w:rsidR="00A05DCD" w:rsidRPr="00A05DCD" w:rsidRDefault="00A05DCD" w:rsidP="00A05D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Свободное владение материалом урока </w:t>
            </w:r>
          </w:p>
        </w:tc>
        <w:tc>
          <w:tcPr>
            <w:tcW w:w="1554" w:type="dxa"/>
          </w:tcPr>
          <w:p w14:paraId="5343274F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5247F4DD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0" w:type="dxa"/>
          </w:tcPr>
          <w:p w14:paraId="2D89A318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14429D46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05DCD" w14:paraId="133BD885" w14:textId="77777777" w:rsidTr="002A4CE7">
        <w:tc>
          <w:tcPr>
            <w:tcW w:w="9345" w:type="dxa"/>
            <w:gridSpan w:val="6"/>
          </w:tcPr>
          <w:p w14:paraId="2E306FC0" w14:textId="0CE0E3E1" w:rsidR="00A05DCD" w:rsidRPr="00A05DCD" w:rsidRDefault="00A05DCD" w:rsidP="00A05DC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Методическая готовность к практике обучения </w:t>
            </w:r>
          </w:p>
        </w:tc>
      </w:tr>
      <w:tr w:rsidR="00A05DCD" w14:paraId="78CB0AF8" w14:textId="77777777" w:rsidTr="00A05DCD">
        <w:tc>
          <w:tcPr>
            <w:tcW w:w="445" w:type="dxa"/>
          </w:tcPr>
          <w:p w14:paraId="79EE2088" w14:textId="03B3D774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14:paraId="3F6306C7" w14:textId="3E331628" w:rsidR="00A05DCD" w:rsidRPr="00A05DCD" w:rsidRDefault="00A05DCD" w:rsidP="00A05D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самостоятельно составлять конспект урока </w:t>
            </w:r>
          </w:p>
        </w:tc>
        <w:tc>
          <w:tcPr>
            <w:tcW w:w="1554" w:type="dxa"/>
          </w:tcPr>
          <w:p w14:paraId="5507E66B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2B1F86D1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0" w:type="dxa"/>
          </w:tcPr>
          <w:p w14:paraId="7383C1A3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20A86F85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05DCD" w14:paraId="583601E3" w14:textId="77777777" w:rsidTr="00A05DCD">
        <w:tc>
          <w:tcPr>
            <w:tcW w:w="445" w:type="dxa"/>
          </w:tcPr>
          <w:p w14:paraId="374633D1" w14:textId="255D22D5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626" w:type="dxa"/>
          </w:tcPr>
          <w:p w14:paraId="1B3EA581" w14:textId="5B10261E" w:rsidR="00A05DCD" w:rsidRDefault="00A05DCD" w:rsidP="00A05D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вызвать интерес у обучающихся к теме урока, к изучаемой проблеме </w:t>
            </w:r>
          </w:p>
        </w:tc>
        <w:tc>
          <w:tcPr>
            <w:tcW w:w="1554" w:type="dxa"/>
          </w:tcPr>
          <w:p w14:paraId="4D6011C4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7996661D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0" w:type="dxa"/>
          </w:tcPr>
          <w:p w14:paraId="19D8658B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1DBC347B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05DCD" w14:paraId="57EC15D2" w14:textId="77777777" w:rsidTr="00A05DCD">
        <w:tc>
          <w:tcPr>
            <w:tcW w:w="445" w:type="dxa"/>
          </w:tcPr>
          <w:p w14:paraId="673C51FD" w14:textId="010E06DF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626" w:type="dxa"/>
          </w:tcPr>
          <w:p w14:paraId="10224B21" w14:textId="103D6EC8" w:rsidR="00A05DCD" w:rsidRDefault="00A05DCD" w:rsidP="00A05D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осуществлять контроль за качеством освоения учебного материала обучающимися (опрос) </w:t>
            </w:r>
          </w:p>
        </w:tc>
        <w:tc>
          <w:tcPr>
            <w:tcW w:w="1554" w:type="dxa"/>
          </w:tcPr>
          <w:p w14:paraId="0EA8D9E7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7EBC2D22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0" w:type="dxa"/>
          </w:tcPr>
          <w:p w14:paraId="141C76BA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23037D56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05DCD" w14:paraId="6968C32E" w14:textId="77777777" w:rsidTr="00A05DCD">
        <w:tc>
          <w:tcPr>
            <w:tcW w:w="445" w:type="dxa"/>
          </w:tcPr>
          <w:p w14:paraId="122DAFDE" w14:textId="122A430D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626" w:type="dxa"/>
          </w:tcPr>
          <w:p w14:paraId="7DC08E0B" w14:textId="046FD1DF" w:rsidR="00A05DCD" w:rsidRDefault="00A05DCD" w:rsidP="00A05D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объективно оценивать ответ обучающихся </w:t>
            </w:r>
          </w:p>
        </w:tc>
        <w:tc>
          <w:tcPr>
            <w:tcW w:w="1554" w:type="dxa"/>
          </w:tcPr>
          <w:p w14:paraId="5F163740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72528ACF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0" w:type="dxa"/>
          </w:tcPr>
          <w:p w14:paraId="63A40B00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2746FD1B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05DCD" w14:paraId="6B5176EB" w14:textId="77777777" w:rsidTr="00A05DCD">
        <w:tc>
          <w:tcPr>
            <w:tcW w:w="445" w:type="dxa"/>
          </w:tcPr>
          <w:p w14:paraId="2D3B751F" w14:textId="7A5AF960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626" w:type="dxa"/>
          </w:tcPr>
          <w:p w14:paraId="5D08F503" w14:textId="7D92CC48" w:rsidR="00A05DCD" w:rsidRDefault="00A05DCD" w:rsidP="00A05D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применять разнообразные методы изложения нового материала </w:t>
            </w:r>
          </w:p>
        </w:tc>
        <w:tc>
          <w:tcPr>
            <w:tcW w:w="1554" w:type="dxa"/>
          </w:tcPr>
          <w:p w14:paraId="3BAC4A42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5BA99B78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0" w:type="dxa"/>
          </w:tcPr>
          <w:p w14:paraId="14BE2E1A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5EFB5750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05DCD" w14:paraId="4537B8DC" w14:textId="77777777" w:rsidTr="00A05DCD">
        <w:tc>
          <w:tcPr>
            <w:tcW w:w="445" w:type="dxa"/>
          </w:tcPr>
          <w:p w14:paraId="59122184" w14:textId="0F1DD14D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626" w:type="dxa"/>
          </w:tcPr>
          <w:p w14:paraId="279CB07A" w14:textId="015B48D4" w:rsidR="00A05DCD" w:rsidRDefault="00A05DCD" w:rsidP="00A05D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использовать современные технологии активного обучения </w:t>
            </w:r>
          </w:p>
        </w:tc>
        <w:tc>
          <w:tcPr>
            <w:tcW w:w="1554" w:type="dxa"/>
          </w:tcPr>
          <w:p w14:paraId="412B04E6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2A67B775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0" w:type="dxa"/>
          </w:tcPr>
          <w:p w14:paraId="67F5DD6A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5E3C2A82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05DCD" w14:paraId="278D5E1D" w14:textId="77777777" w:rsidTr="00A05DCD">
        <w:tc>
          <w:tcPr>
            <w:tcW w:w="445" w:type="dxa"/>
          </w:tcPr>
          <w:p w14:paraId="2070BB24" w14:textId="05F324C2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2626" w:type="dxa"/>
          </w:tcPr>
          <w:p w14:paraId="1FC80F0D" w14:textId="24CF681D" w:rsidR="00A05DCD" w:rsidRPr="00A05DCD" w:rsidRDefault="00A05DCD" w:rsidP="00A05D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поддерживать обратную связь с коллективом обучающихся в течение всего урока </w:t>
            </w:r>
          </w:p>
        </w:tc>
        <w:tc>
          <w:tcPr>
            <w:tcW w:w="1554" w:type="dxa"/>
          </w:tcPr>
          <w:p w14:paraId="58F61753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73E9AE6E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0" w:type="dxa"/>
          </w:tcPr>
          <w:p w14:paraId="66D5A5A6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2D40BC87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05DCD" w14:paraId="548EA614" w14:textId="77777777" w:rsidTr="00A05DCD">
        <w:tc>
          <w:tcPr>
            <w:tcW w:w="445" w:type="dxa"/>
          </w:tcPr>
          <w:p w14:paraId="7DC6DCE3" w14:textId="7F862C1F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626" w:type="dxa"/>
          </w:tcPr>
          <w:p w14:paraId="4EB7C331" w14:textId="77777777" w:rsidR="00A05DCD" w:rsidRDefault="00A05DCD" w:rsidP="00A05D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организовать самостоятельную творческую </w:t>
            </w:r>
          </w:p>
          <w:p w14:paraId="5114EA73" w14:textId="10E1B3F3" w:rsidR="00A05DCD" w:rsidRPr="00A05DCD" w:rsidRDefault="00A05DCD" w:rsidP="00A05D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работу обучающихся на уроке </w:t>
            </w:r>
          </w:p>
        </w:tc>
        <w:tc>
          <w:tcPr>
            <w:tcW w:w="1554" w:type="dxa"/>
          </w:tcPr>
          <w:p w14:paraId="2A730C87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1AB46D37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0" w:type="dxa"/>
          </w:tcPr>
          <w:p w14:paraId="16CE861D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0BFBC3AE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05DCD" w14:paraId="1EBA312E" w14:textId="77777777" w:rsidTr="00A05DCD">
        <w:tc>
          <w:tcPr>
            <w:tcW w:w="445" w:type="dxa"/>
          </w:tcPr>
          <w:p w14:paraId="3CD4CFAF" w14:textId="59579FD0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2626" w:type="dxa"/>
          </w:tcPr>
          <w:p w14:paraId="4B3051A7" w14:textId="5CB910C1" w:rsidR="00A05DCD" w:rsidRPr="00A33C7E" w:rsidRDefault="00A33C7E" w:rsidP="00A33C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стимулировать обучающихся к </w:t>
            </w:r>
            <w:r>
              <w:rPr>
                <w:sz w:val="23"/>
                <w:szCs w:val="23"/>
              </w:rPr>
              <w:lastRenderedPageBreak/>
              <w:t xml:space="preserve">выполнению домашнего задания </w:t>
            </w:r>
          </w:p>
        </w:tc>
        <w:tc>
          <w:tcPr>
            <w:tcW w:w="1554" w:type="dxa"/>
          </w:tcPr>
          <w:p w14:paraId="17B94EC9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3B1023B3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0" w:type="dxa"/>
          </w:tcPr>
          <w:p w14:paraId="75366A15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4390A296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3C7E" w14:paraId="475AFC70" w14:textId="77777777" w:rsidTr="002A4CE7">
        <w:tc>
          <w:tcPr>
            <w:tcW w:w="9345" w:type="dxa"/>
            <w:gridSpan w:val="6"/>
          </w:tcPr>
          <w:p w14:paraId="3D7B899C" w14:textId="0B23AE7B" w:rsidR="00A33C7E" w:rsidRPr="00A33C7E" w:rsidRDefault="00A33C7E" w:rsidP="00A33C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3. Психологическая и личностная готовность к педагогической деятельности </w:t>
            </w:r>
          </w:p>
        </w:tc>
      </w:tr>
      <w:tr w:rsidR="00A05DCD" w14:paraId="3AFCF109" w14:textId="77777777" w:rsidTr="00A05DCD">
        <w:tc>
          <w:tcPr>
            <w:tcW w:w="445" w:type="dxa"/>
          </w:tcPr>
          <w:p w14:paraId="6BB10EBA" w14:textId="72E95B74" w:rsidR="00A05DCD" w:rsidRDefault="00A33C7E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14:paraId="028EE61E" w14:textId="69283E64" w:rsidR="00A05DCD" w:rsidRPr="00A33C7E" w:rsidRDefault="00A33C7E" w:rsidP="00A33C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анализировать собственную деятельность </w:t>
            </w:r>
          </w:p>
        </w:tc>
        <w:tc>
          <w:tcPr>
            <w:tcW w:w="1554" w:type="dxa"/>
          </w:tcPr>
          <w:p w14:paraId="3F1EB9C8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18C9FFEF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0" w:type="dxa"/>
          </w:tcPr>
          <w:p w14:paraId="186C28E0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0868E3EF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05DCD" w14:paraId="16CE6711" w14:textId="77777777" w:rsidTr="00A05DCD">
        <w:tc>
          <w:tcPr>
            <w:tcW w:w="445" w:type="dxa"/>
          </w:tcPr>
          <w:p w14:paraId="48531F2A" w14:textId="7D6668DF" w:rsidR="00A05DCD" w:rsidRDefault="00A33C7E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626" w:type="dxa"/>
          </w:tcPr>
          <w:p w14:paraId="37DF6A92" w14:textId="551F3C2C" w:rsidR="00A05DCD" w:rsidRPr="00A33C7E" w:rsidRDefault="00A33C7E" w:rsidP="00A33C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свободного коллективного и индивидуального общения на уроке </w:t>
            </w:r>
          </w:p>
        </w:tc>
        <w:tc>
          <w:tcPr>
            <w:tcW w:w="1554" w:type="dxa"/>
          </w:tcPr>
          <w:p w14:paraId="1108347D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02D263E6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0" w:type="dxa"/>
          </w:tcPr>
          <w:p w14:paraId="5C4F22C7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62F61D49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05DCD" w14:paraId="51DFBBE8" w14:textId="77777777" w:rsidTr="00A05DCD">
        <w:tc>
          <w:tcPr>
            <w:tcW w:w="445" w:type="dxa"/>
          </w:tcPr>
          <w:p w14:paraId="69982035" w14:textId="5CD23D67" w:rsidR="00A05DCD" w:rsidRDefault="00A33C7E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626" w:type="dxa"/>
          </w:tcPr>
          <w:p w14:paraId="0C188DCA" w14:textId="0FC69000" w:rsidR="00A05DCD" w:rsidRPr="00A33C7E" w:rsidRDefault="00A33C7E" w:rsidP="00A33C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Владение вербальными и невербальными средствами общения </w:t>
            </w:r>
          </w:p>
        </w:tc>
        <w:tc>
          <w:tcPr>
            <w:tcW w:w="1554" w:type="dxa"/>
          </w:tcPr>
          <w:p w14:paraId="25042D84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2C52DE19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0" w:type="dxa"/>
          </w:tcPr>
          <w:p w14:paraId="021F20F4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7F3FE922" w14:textId="77777777" w:rsidR="00A05DCD" w:rsidRDefault="00A05DCD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3C7E" w14:paraId="6FFC2963" w14:textId="77777777" w:rsidTr="00A05DCD">
        <w:tc>
          <w:tcPr>
            <w:tcW w:w="445" w:type="dxa"/>
          </w:tcPr>
          <w:p w14:paraId="1AE4F7C4" w14:textId="37CCAA4F" w:rsidR="00A33C7E" w:rsidRDefault="00A33C7E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626" w:type="dxa"/>
          </w:tcPr>
          <w:p w14:paraId="5D01E32F" w14:textId="5034CDD9" w:rsidR="00A33C7E" w:rsidRPr="00A33C7E" w:rsidRDefault="00A33C7E" w:rsidP="00A33C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чувства уверенности в себе </w:t>
            </w:r>
          </w:p>
        </w:tc>
        <w:tc>
          <w:tcPr>
            <w:tcW w:w="1554" w:type="dxa"/>
          </w:tcPr>
          <w:p w14:paraId="2C7558C5" w14:textId="77777777" w:rsidR="00A33C7E" w:rsidRDefault="00A33C7E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2CDB371D" w14:textId="77777777" w:rsidR="00A33C7E" w:rsidRDefault="00A33C7E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0" w:type="dxa"/>
          </w:tcPr>
          <w:p w14:paraId="70DE1A31" w14:textId="77777777" w:rsidR="00A33C7E" w:rsidRDefault="00A33C7E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5" w:type="dxa"/>
          </w:tcPr>
          <w:p w14:paraId="139FAEA8" w14:textId="77777777" w:rsidR="00A33C7E" w:rsidRDefault="00A33C7E" w:rsidP="00A05DC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AC1AC6D" w14:textId="77777777" w:rsidR="00A05DCD" w:rsidRDefault="00A05DCD" w:rsidP="00A05DCD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009C1A8" w14:textId="77777777" w:rsidR="00A05DCD" w:rsidRDefault="00A05DCD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14C9E6BC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0A5792A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072602F3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584BCAB7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6EACAF49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71CD776E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726BB729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95E9802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CFA3ECC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1747E92F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3CC97815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18108676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4D03259F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0CC72CEA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5012D2EA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7D3246E7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0CD6FB57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E74EFFB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57272C93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14E5ECAE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53B58A8E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76913E07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3D058795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48C4347C" w14:textId="77777777" w:rsidR="00A33C7E" w:rsidRDefault="00A33C7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39FD9109" w14:textId="6BE2E374" w:rsidR="00C975F6" w:rsidRDefault="0073198D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6</w:t>
      </w:r>
    </w:p>
    <w:p w14:paraId="6461E308" w14:textId="66E95703" w:rsidR="00FE2D7C" w:rsidRPr="00FE2D7C" w:rsidRDefault="00FE2D7C" w:rsidP="00FE2D7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Памятка</w:t>
      </w:r>
      <w:r w:rsidRPr="00FE2D7C">
        <w:rPr>
          <w:rFonts w:ascii="Times New Roman" w:hAnsi="Times New Roman" w:cs="Times New Roman"/>
          <w:b/>
          <w:noProof/>
          <w:sz w:val="24"/>
          <w:szCs w:val="24"/>
        </w:rPr>
        <w:t xml:space="preserve"> молодому специалисту</w:t>
      </w:r>
    </w:p>
    <w:p w14:paraId="7A862523" w14:textId="77777777" w:rsidR="00FE2D7C" w:rsidRPr="00FE2D7C" w:rsidRDefault="00FE2D7C" w:rsidP="00FE2D7C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E2D7C">
        <w:rPr>
          <w:rFonts w:ascii="Times New Roman" w:hAnsi="Times New Roman" w:cs="Times New Roman"/>
          <w:b/>
          <w:bCs/>
          <w:noProof/>
          <w:sz w:val="24"/>
          <w:szCs w:val="24"/>
        </w:rPr>
        <w:t>Что нужно знать молодому специалисту в начале профессиональной деятельности?</w:t>
      </w:r>
    </w:p>
    <w:p w14:paraId="7D919D26" w14:textId="77777777" w:rsidR="00FE2D7C" w:rsidRPr="00FE2D7C" w:rsidRDefault="00FE2D7C" w:rsidP="00FE2D7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>Дорогой коллега!</w:t>
      </w:r>
    </w:p>
    <w:p w14:paraId="5646BC21" w14:textId="4F3B14B2" w:rsidR="00FE2D7C" w:rsidRPr="00FE2D7C" w:rsidRDefault="00FE2D7C" w:rsidP="00FE2D7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Быть педагогом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 – значит посвятить свою жизнь детям. «Сто детей – это 100 людей. И не когда-нибудь потом, завтра, а сейчас, сегодня», - писал педагог, врач, писатель-гуманист Януш Корчак. Именно сегодня </w:t>
      </w:r>
      <w:r>
        <w:rPr>
          <w:rFonts w:ascii="Times New Roman" w:hAnsi="Times New Roman" w:cs="Times New Roman"/>
          <w:noProof/>
          <w:sz w:val="24"/>
          <w:szCs w:val="24"/>
        </w:rPr>
        <w:t>студенты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 ждут Вашего профессионализма, сердечности, интеллигентности, умения любить и прощать, спасать и не предавать, обязательности и надежности. </w:t>
      </w:r>
      <w:r>
        <w:rPr>
          <w:rFonts w:ascii="Times New Roman" w:hAnsi="Times New Roman" w:cs="Times New Roman"/>
          <w:noProof/>
          <w:sz w:val="24"/>
          <w:szCs w:val="24"/>
        </w:rPr>
        <w:t>Современному колледжу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 необходимы молодые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педагоги</w:t>
      </w:r>
      <w:r w:rsidRPr="00FE2D7C">
        <w:rPr>
          <w:rFonts w:ascii="Times New Roman" w:hAnsi="Times New Roman" w:cs="Times New Roman"/>
          <w:noProof/>
          <w:sz w:val="24"/>
          <w:szCs w:val="24"/>
        </w:rPr>
        <w:t>, стремящиеся к творческим открытиям, к вершинам профессионального мастерства.</w:t>
      </w:r>
    </w:p>
    <w:p w14:paraId="009BC804" w14:textId="2D95F239" w:rsidR="00FE2D7C" w:rsidRPr="00FE2D7C" w:rsidRDefault="00FE2D7C" w:rsidP="00FE2D7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Профессия педагога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 трудна, но почетна и прекрасна. Поэтому помните: Самое благое поприще – служение добру и правде;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2D7C">
        <w:rPr>
          <w:rFonts w:ascii="Times New Roman" w:hAnsi="Times New Roman" w:cs="Times New Roman"/>
          <w:noProof/>
          <w:sz w:val="24"/>
          <w:szCs w:val="24"/>
        </w:rPr>
        <w:t>самая верная дорога – дорога честного труда;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2D7C">
        <w:rPr>
          <w:rFonts w:ascii="Times New Roman" w:hAnsi="Times New Roman" w:cs="Times New Roman"/>
          <w:noProof/>
          <w:sz w:val="24"/>
          <w:szCs w:val="24"/>
        </w:rPr>
        <w:t>самое значительное дело – то, которое Вы сами выбрали и которому вы преданны;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2D7C">
        <w:rPr>
          <w:rFonts w:ascii="Times New Roman" w:hAnsi="Times New Roman" w:cs="Times New Roman"/>
          <w:noProof/>
          <w:sz w:val="24"/>
          <w:szCs w:val="24"/>
        </w:rPr>
        <w:t>самый мужественный поступок – признание собственных ошибок; самая прочная жизненная опора – знания.</w:t>
      </w:r>
    </w:p>
    <w:p w14:paraId="7354FBF8" w14:textId="77777777" w:rsidR="00FE2D7C" w:rsidRPr="00FE2D7C" w:rsidRDefault="00FE2D7C" w:rsidP="00FE2D7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FE2D7C">
        <w:rPr>
          <w:rFonts w:ascii="Times New Roman" w:hAnsi="Times New Roman" w:cs="Times New Roman"/>
          <w:b/>
          <w:noProof/>
          <w:sz w:val="24"/>
          <w:szCs w:val="24"/>
          <w:u w:val="single"/>
        </w:rPr>
        <w:t>Ваши обязанности:</w:t>
      </w:r>
    </w:p>
    <w:p w14:paraId="1E5353FB" w14:textId="04080B72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работать 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честно и добросовестно, строго </w:t>
      </w: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выполнять 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учебный режим, распоряжения администрации </w:t>
      </w:r>
      <w:r>
        <w:rPr>
          <w:rFonts w:ascii="Times New Roman" w:hAnsi="Times New Roman" w:cs="Times New Roman"/>
          <w:noProof/>
          <w:sz w:val="24"/>
          <w:szCs w:val="24"/>
        </w:rPr>
        <w:t>колледжа</w:t>
      </w:r>
      <w:r w:rsidRPr="00FE2D7C">
        <w:rPr>
          <w:rFonts w:ascii="Times New Roman" w:hAnsi="Times New Roman" w:cs="Times New Roman"/>
          <w:noProof/>
          <w:sz w:val="24"/>
          <w:szCs w:val="24"/>
        </w:rPr>
        <w:t>, обязанности, возложенные на вас правилами внутреннего трудового распорядка, положениями и должностными инструкциями;</w:t>
      </w:r>
    </w:p>
    <w:p w14:paraId="7DC97F00" w14:textId="2F59F06D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проходить </w:t>
      </w:r>
      <w:r w:rsidRPr="00FE2D7C">
        <w:rPr>
          <w:rFonts w:ascii="Times New Roman" w:hAnsi="Times New Roman" w:cs="Times New Roman"/>
          <w:noProof/>
          <w:sz w:val="24"/>
          <w:szCs w:val="24"/>
        </w:rPr>
        <w:t>раз в пять лет аттестацию согласно «Положению об аттестации педагогически</w:t>
      </w:r>
      <w:r>
        <w:rPr>
          <w:rFonts w:ascii="Times New Roman" w:hAnsi="Times New Roman" w:cs="Times New Roman"/>
          <w:noProof/>
          <w:sz w:val="24"/>
          <w:szCs w:val="24"/>
        </w:rPr>
        <w:t>х и руководящих работников» (</w:t>
      </w:r>
      <w:r w:rsidRPr="00FE2D7C">
        <w:rPr>
          <w:rFonts w:ascii="Times New Roman" w:hAnsi="Times New Roman" w:cs="Times New Roman"/>
          <w:noProof/>
          <w:sz w:val="24"/>
          <w:szCs w:val="24"/>
        </w:rPr>
        <w:t>советуем вам делать это регулярно!);</w:t>
      </w:r>
    </w:p>
    <w:p w14:paraId="2166CEDA" w14:textId="00013F2C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соблюдать </w:t>
      </w:r>
      <w:r w:rsidRPr="00FE2D7C">
        <w:rPr>
          <w:rFonts w:ascii="Times New Roman" w:hAnsi="Times New Roman" w:cs="Times New Roman"/>
          <w:noProof/>
          <w:sz w:val="24"/>
          <w:szCs w:val="24"/>
        </w:rPr>
        <w:t>дисциплину труда – основу порядка в колледже, вовремя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приходить </w:t>
      </w:r>
      <w:r w:rsidRPr="00FE2D7C">
        <w:rPr>
          <w:rFonts w:ascii="Times New Roman" w:hAnsi="Times New Roman" w:cs="Times New Roman"/>
          <w:noProof/>
          <w:sz w:val="24"/>
          <w:szCs w:val="24"/>
        </w:rPr>
        <w:t>на работу,</w:t>
      </w:r>
    </w:p>
    <w:p w14:paraId="001A4DC7" w14:textId="77777777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соблюдать 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установленную продолжительность времени, </w:t>
      </w: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воздерживаться 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от действий, мешающих другим работникам выполнять свои трудовые обязанности, своевременно и точно </w:t>
      </w: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исполнять </w:t>
      </w:r>
      <w:r w:rsidRPr="00FE2D7C">
        <w:rPr>
          <w:rFonts w:ascii="Times New Roman" w:hAnsi="Times New Roman" w:cs="Times New Roman"/>
          <w:noProof/>
          <w:sz w:val="24"/>
          <w:szCs w:val="24"/>
        </w:rPr>
        <w:t>распоряжения администрации;</w:t>
      </w:r>
    </w:p>
    <w:p w14:paraId="1A77A544" w14:textId="77777777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всемерно </w:t>
      </w: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стремиться 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к повышению качества выполняемой работы, </w:t>
      </w: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не допускать 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упущений в ней, строго </w:t>
      </w: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соблюдать 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исполнительскую дисциплину, постоянно </w:t>
      </w: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проявлять </w:t>
      </w:r>
      <w:r w:rsidRPr="00FE2D7C">
        <w:rPr>
          <w:rFonts w:ascii="Times New Roman" w:hAnsi="Times New Roman" w:cs="Times New Roman"/>
          <w:noProof/>
          <w:sz w:val="24"/>
          <w:szCs w:val="24"/>
        </w:rPr>
        <w:t>творческую инициативу, направленную на достижение высоких результатов трудовой деятельности;</w:t>
      </w:r>
    </w:p>
    <w:p w14:paraId="7B0BE2E3" w14:textId="77777777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соблюдать </w:t>
      </w:r>
      <w:r w:rsidRPr="00FE2D7C">
        <w:rPr>
          <w:rFonts w:ascii="Times New Roman" w:hAnsi="Times New Roman" w:cs="Times New Roman"/>
          <w:noProof/>
          <w:sz w:val="24"/>
          <w:szCs w:val="24"/>
        </w:rPr>
        <w:t>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инструкциями;</w:t>
      </w:r>
    </w:p>
    <w:p w14:paraId="120C1FB8" w14:textId="12D9AAF1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 xml:space="preserve">быть 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всегда </w:t>
      </w: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внимательными 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к </w:t>
      </w:r>
      <w:r>
        <w:rPr>
          <w:rFonts w:ascii="Times New Roman" w:hAnsi="Times New Roman" w:cs="Times New Roman"/>
          <w:noProof/>
          <w:sz w:val="24"/>
          <w:szCs w:val="24"/>
        </w:rPr>
        <w:t>студентам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вежливыми </w:t>
      </w:r>
      <w:r w:rsidRPr="00FE2D7C">
        <w:rPr>
          <w:rFonts w:ascii="Times New Roman" w:hAnsi="Times New Roman" w:cs="Times New Roman"/>
          <w:noProof/>
          <w:sz w:val="24"/>
          <w:szCs w:val="24"/>
        </w:rPr>
        <w:t>с родителями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обучаю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щихся и членами коллектива; систематически </w:t>
      </w: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повышать </w:t>
      </w:r>
      <w:r w:rsidRPr="00FE2D7C">
        <w:rPr>
          <w:rFonts w:ascii="Times New Roman" w:hAnsi="Times New Roman" w:cs="Times New Roman"/>
          <w:noProof/>
          <w:sz w:val="24"/>
          <w:szCs w:val="24"/>
        </w:rPr>
        <w:t>свой теоретический, методический и культурный уровень, профессиональную квалификацию;</w:t>
      </w:r>
    </w:p>
    <w:p w14:paraId="7629960E" w14:textId="77777777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быть примером 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достойного поведения и высокого морального долга на работе, в быту и общественных местах, </w:t>
      </w: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соблюдать </w:t>
      </w:r>
      <w:r w:rsidRPr="00FE2D7C">
        <w:rPr>
          <w:rFonts w:ascii="Times New Roman" w:hAnsi="Times New Roman" w:cs="Times New Roman"/>
          <w:noProof/>
          <w:sz w:val="24"/>
          <w:szCs w:val="24"/>
        </w:rPr>
        <w:t>правила общежития;</w:t>
      </w:r>
    </w:p>
    <w:p w14:paraId="346E8A7A" w14:textId="77777777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содержать 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свое рабочее место в чистоте и порядке, </w:t>
      </w: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соблюдать </w:t>
      </w:r>
      <w:r w:rsidRPr="00FE2D7C">
        <w:rPr>
          <w:rFonts w:ascii="Times New Roman" w:hAnsi="Times New Roman" w:cs="Times New Roman"/>
          <w:noProof/>
          <w:sz w:val="24"/>
          <w:szCs w:val="24"/>
        </w:rPr>
        <w:t>установленный порядок хранения материальных ценностей и документов;</w:t>
      </w:r>
    </w:p>
    <w:p w14:paraId="0FC339AC" w14:textId="4C35B1B5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беречь 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укреплять 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собственность </w:t>
      </w:r>
      <w:r>
        <w:rPr>
          <w:rFonts w:ascii="Times New Roman" w:hAnsi="Times New Roman" w:cs="Times New Roman"/>
          <w:noProof/>
          <w:sz w:val="24"/>
          <w:szCs w:val="24"/>
        </w:rPr>
        <w:t>ГБПОУ ЧГКИПиТ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 (оборудование, инвентарь, учебные пособия и т.д.),</w:t>
      </w:r>
    </w:p>
    <w:p w14:paraId="4F883CAC" w14:textId="3F7653E6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экономно </w:t>
      </w: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расходовать 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материалы, топливо, электроэнергию, воспитывать </w:t>
      </w:r>
      <w:r>
        <w:rPr>
          <w:rFonts w:ascii="Times New Roman" w:hAnsi="Times New Roman" w:cs="Times New Roman"/>
          <w:noProof/>
          <w:sz w:val="24"/>
          <w:szCs w:val="24"/>
        </w:rPr>
        <w:t>у обучающихся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 бережное отношение к имуществу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колледжа</w:t>
      </w:r>
      <w:r w:rsidRPr="00FE2D7C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388C6D60" w14:textId="77777777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i/>
          <w:noProof/>
          <w:sz w:val="24"/>
          <w:szCs w:val="24"/>
        </w:rPr>
        <w:t xml:space="preserve">проходить </w:t>
      </w:r>
      <w:r w:rsidRPr="00FE2D7C">
        <w:rPr>
          <w:rFonts w:ascii="Times New Roman" w:hAnsi="Times New Roman" w:cs="Times New Roman"/>
          <w:noProof/>
          <w:sz w:val="24"/>
          <w:szCs w:val="24"/>
        </w:rPr>
        <w:t>в установленные сроки периодические медицинские осмотры.</w:t>
      </w:r>
    </w:p>
    <w:p w14:paraId="7E4CBC03" w14:textId="768DFB84" w:rsidR="00FE2D7C" w:rsidRPr="00FE2D7C" w:rsidRDefault="00FE2D7C" w:rsidP="00FE2D7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Помните всегда, что вы несете полную ответственность за жизни и </w:t>
      </w:r>
      <w:r>
        <w:rPr>
          <w:rFonts w:ascii="Times New Roman" w:hAnsi="Times New Roman" w:cs="Times New Roman"/>
          <w:noProof/>
          <w:sz w:val="24"/>
          <w:szCs w:val="24"/>
        </w:rPr>
        <w:t>здоровье студентов во время проведения занятий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, внеклассных мероприятий, организуемых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профессиональной </w:t>
      </w:r>
      <w:r w:rsidRPr="00FE2D7C">
        <w:rPr>
          <w:rFonts w:ascii="Times New Roman" w:hAnsi="Times New Roman" w:cs="Times New Roman"/>
          <w:noProof/>
          <w:sz w:val="24"/>
          <w:szCs w:val="24"/>
        </w:rPr>
        <w:t>образовательной организацией. Если вдруг один из ваших подопечных пострадает, немедленно сообщите об этом администрации. Надеемся, что в вашей педагогической практике этого никогда не случится.</w:t>
      </w:r>
    </w:p>
    <w:p w14:paraId="60D5AB82" w14:textId="64232D5A" w:rsidR="00FE2D7C" w:rsidRPr="00FE2D7C" w:rsidRDefault="00FE2D7C" w:rsidP="00FE2D7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Директор приказом по ГБПОУ ЧГКИПиТ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 имеет право в дополнение к учебной работе возложить на вас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кураторство</w:t>
      </w:r>
      <w:r w:rsidRPr="00FE2D7C">
        <w:rPr>
          <w:rFonts w:ascii="Times New Roman" w:hAnsi="Times New Roman" w:cs="Times New Roman"/>
          <w:noProof/>
          <w:sz w:val="24"/>
          <w:szCs w:val="24"/>
        </w:rPr>
        <w:t>, заведование учебным кабинетом и другие образовательные функции.</w:t>
      </w:r>
    </w:p>
    <w:p w14:paraId="00219424" w14:textId="77777777" w:rsidR="00FE2D7C" w:rsidRPr="00FE2D7C" w:rsidRDefault="00FE2D7C" w:rsidP="00FE2D7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>Исполнение этих функций тоже входит в ваши обязанности!</w:t>
      </w:r>
    </w:p>
    <w:p w14:paraId="6B06E0AD" w14:textId="348FD0A7" w:rsidR="00FE2D7C" w:rsidRPr="00FE2D7C" w:rsidRDefault="00FE2D7C" w:rsidP="00FE2D7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>Ознакомьтесь также с «Правилами внутреннего распорядка для работников общеобразовательных учреждений». Знаете ли Вы, чтоподразумевается под понятием «рабочее время» и</w:t>
      </w:r>
      <w:r w:rsidRPr="00FE2D7C">
        <w:rPr>
          <w:rFonts w:ascii="Times New Roman" w:hAnsi="Times New Roman" w:cs="Times New Roman"/>
          <w:noProof/>
          <w:sz w:val="24"/>
          <w:szCs w:val="24"/>
        </w:rPr>
        <w:tab/>
        <w:t>как правильно его использовать?</w:t>
      </w:r>
    </w:p>
    <w:p w14:paraId="01E62BC9" w14:textId="77777777" w:rsidR="00FE2D7C" w:rsidRPr="00FE2D7C" w:rsidRDefault="00FE2D7C" w:rsidP="00D05FF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>Ваше</w:t>
      </w:r>
      <w:r w:rsidRPr="00FE2D7C">
        <w:rPr>
          <w:rFonts w:ascii="Times New Roman" w:hAnsi="Times New Roman" w:cs="Times New Roman"/>
          <w:noProof/>
          <w:sz w:val="24"/>
          <w:szCs w:val="24"/>
        </w:rPr>
        <w:tab/>
        <w:t>рабочее</w:t>
      </w:r>
      <w:r w:rsidRPr="00FE2D7C">
        <w:rPr>
          <w:rFonts w:ascii="Times New Roman" w:hAnsi="Times New Roman" w:cs="Times New Roman"/>
          <w:noProof/>
          <w:sz w:val="24"/>
          <w:szCs w:val="24"/>
        </w:rPr>
        <w:tab/>
        <w:t>время</w:t>
      </w:r>
      <w:r w:rsidRPr="00FE2D7C">
        <w:rPr>
          <w:rFonts w:ascii="Times New Roman" w:hAnsi="Times New Roman" w:cs="Times New Roman"/>
          <w:noProof/>
          <w:sz w:val="24"/>
          <w:szCs w:val="24"/>
        </w:rPr>
        <w:tab/>
        <w:t>определяется</w:t>
      </w:r>
      <w:r w:rsidRPr="00FE2D7C">
        <w:rPr>
          <w:rFonts w:ascii="Times New Roman" w:hAnsi="Times New Roman" w:cs="Times New Roman"/>
          <w:noProof/>
          <w:sz w:val="24"/>
          <w:szCs w:val="24"/>
        </w:rPr>
        <w:tab/>
        <w:t>учебным</w:t>
      </w:r>
      <w:r w:rsidRPr="00FE2D7C">
        <w:rPr>
          <w:rFonts w:ascii="Times New Roman" w:hAnsi="Times New Roman" w:cs="Times New Roman"/>
          <w:noProof/>
          <w:sz w:val="24"/>
          <w:szCs w:val="24"/>
        </w:rPr>
        <w:tab/>
        <w:t>расписанием</w:t>
      </w:r>
      <w:r w:rsidRPr="00FE2D7C">
        <w:rPr>
          <w:rFonts w:ascii="Times New Roman" w:hAnsi="Times New Roman" w:cs="Times New Roman"/>
          <w:noProof/>
          <w:sz w:val="24"/>
          <w:szCs w:val="24"/>
        </w:rPr>
        <w:tab/>
        <w:t>и должностными обязанностями.</w:t>
      </w:r>
    </w:p>
    <w:p w14:paraId="762A76E3" w14:textId="4110695B" w:rsidR="00FE2D7C" w:rsidRPr="00FE2D7C" w:rsidRDefault="00FE2D7C" w:rsidP="00D05FF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>Ваша</w:t>
      </w:r>
      <w:r w:rsidRPr="00FE2D7C">
        <w:rPr>
          <w:rFonts w:ascii="Times New Roman" w:hAnsi="Times New Roman" w:cs="Times New Roman"/>
          <w:noProof/>
          <w:sz w:val="24"/>
          <w:szCs w:val="24"/>
        </w:rPr>
        <w:tab/>
        <w:t>учебная</w:t>
      </w:r>
      <w:r w:rsidRPr="00FE2D7C">
        <w:rPr>
          <w:rFonts w:ascii="Times New Roman" w:hAnsi="Times New Roman" w:cs="Times New Roman"/>
          <w:noProof/>
          <w:sz w:val="24"/>
          <w:szCs w:val="24"/>
        </w:rPr>
        <w:tab/>
        <w:t>нагрузка</w:t>
      </w:r>
      <w:r w:rsidRPr="00FE2D7C">
        <w:rPr>
          <w:rFonts w:ascii="Times New Roman" w:hAnsi="Times New Roman" w:cs="Times New Roman"/>
          <w:noProof/>
          <w:sz w:val="24"/>
          <w:szCs w:val="24"/>
        </w:rPr>
        <w:tab/>
        <w:t>устанавливается</w:t>
      </w:r>
      <w:r w:rsidRPr="00FE2D7C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директором колледжа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 до вашего ухода в отпуск.</w:t>
      </w:r>
    </w:p>
    <w:p w14:paraId="561FDD80" w14:textId="77777777" w:rsidR="00FE2D7C" w:rsidRPr="00FE2D7C" w:rsidRDefault="00FE2D7C" w:rsidP="00FE2D7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E2D7C">
        <w:rPr>
          <w:rFonts w:ascii="Times New Roman" w:hAnsi="Times New Roman" w:cs="Times New Roman"/>
          <w:b/>
          <w:noProof/>
          <w:sz w:val="24"/>
          <w:szCs w:val="24"/>
        </w:rPr>
        <w:t>При этом вы должны знать, что:</w:t>
      </w:r>
    </w:p>
    <w:p w14:paraId="1F814BCC" w14:textId="77777777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>объем учебной нагрузки устанавливается с учетом вашей квалификации, распределяется в течение всего учебного года, уменьшение или увеличение объема учебной нагрузки только с вашего согласия;</w:t>
      </w:r>
    </w:p>
    <w:p w14:paraId="3E4591D9" w14:textId="77777777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>если вы не дали письменного согласия, то никто не имеет права заставить вас работать больше или меньше нормы часов за ставку заработной платы;</w:t>
      </w:r>
    </w:p>
    <w:p w14:paraId="0DF90947" w14:textId="77777777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lastRenderedPageBreak/>
        <w:t>объем вашей учебной нагрузки должен быть стабильным на протяжении всего учебного года,</w:t>
      </w:r>
    </w:p>
    <w:p w14:paraId="25E59B4C" w14:textId="16B1888E" w:rsidR="00FE2D7C" w:rsidRPr="00FE2D7C" w:rsidRDefault="00FE2D7C" w:rsidP="00FE2D7C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>уменьшение его возможно только при сокращении количества обучающихся;</w:t>
      </w:r>
    </w:p>
    <w:p w14:paraId="7483766B" w14:textId="77777777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>вам может быть предоставлен один свободный день в неделю для методической работы и повышения квалификации.</w:t>
      </w:r>
    </w:p>
    <w:p w14:paraId="3F9DB64F" w14:textId="38952DE4" w:rsidR="00FE2D7C" w:rsidRPr="00D05FFD" w:rsidRDefault="00FE2D7C" w:rsidP="00D05FF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5FFD">
        <w:rPr>
          <w:rFonts w:ascii="Times New Roman" w:hAnsi="Times New Roman" w:cs="Times New Roman"/>
          <w:noProof/>
          <w:sz w:val="24"/>
          <w:szCs w:val="24"/>
        </w:rPr>
        <w:t xml:space="preserve">Время каникул, не совпадающее с очередным отпуском, – ваше рабочее время. В этот период вы можете быть привлечены администрацией </w:t>
      </w:r>
      <w:r w:rsidR="00D05FFD">
        <w:rPr>
          <w:rFonts w:ascii="Times New Roman" w:hAnsi="Times New Roman" w:cs="Times New Roman"/>
          <w:noProof/>
          <w:sz w:val="24"/>
          <w:szCs w:val="24"/>
        </w:rPr>
        <w:t xml:space="preserve">ГБПОУ ЧГКИПиТ </w:t>
      </w:r>
      <w:r w:rsidRPr="00D05FFD">
        <w:rPr>
          <w:rFonts w:ascii="Times New Roman" w:hAnsi="Times New Roman" w:cs="Times New Roman"/>
          <w:noProof/>
          <w:sz w:val="24"/>
          <w:szCs w:val="24"/>
        </w:rPr>
        <w:t>к методической, педагогической и организационной работе.</w:t>
      </w:r>
    </w:p>
    <w:p w14:paraId="2067C6F9" w14:textId="59228640" w:rsidR="00FE2D7C" w:rsidRPr="00FE2D7C" w:rsidRDefault="00FE2D7C" w:rsidP="00D05FF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Приятной особенностью педагогической деятельности в </w:t>
      </w:r>
      <w:r w:rsidR="00D05FFD">
        <w:rPr>
          <w:rFonts w:ascii="Times New Roman" w:hAnsi="Times New Roman" w:cs="Times New Roman"/>
          <w:noProof/>
          <w:sz w:val="24"/>
          <w:szCs w:val="24"/>
        </w:rPr>
        <w:t>ПОО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 является предоставление очередного отпуска в период летних каникул (56 календарных дней).</w:t>
      </w:r>
    </w:p>
    <w:p w14:paraId="484902DE" w14:textId="77777777" w:rsidR="00FE2D7C" w:rsidRPr="00D05FFD" w:rsidRDefault="00FE2D7C" w:rsidP="00D05F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05FFD">
        <w:rPr>
          <w:rFonts w:ascii="Times New Roman" w:hAnsi="Times New Roman" w:cs="Times New Roman"/>
          <w:b/>
          <w:noProof/>
          <w:sz w:val="24"/>
          <w:szCs w:val="24"/>
        </w:rPr>
        <w:t>Вам запрещается:</w:t>
      </w:r>
    </w:p>
    <w:p w14:paraId="33FFD245" w14:textId="39379057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>изменять по своему усмотрению расписание уроков, заменять кол</w:t>
      </w:r>
      <w:r w:rsidR="00D05FFD">
        <w:rPr>
          <w:rFonts w:ascii="Times New Roman" w:hAnsi="Times New Roman" w:cs="Times New Roman"/>
          <w:noProof/>
          <w:sz w:val="24"/>
          <w:szCs w:val="24"/>
        </w:rPr>
        <w:t>легу без ведома администрации ПОО</w:t>
      </w:r>
      <w:r w:rsidRPr="00FE2D7C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78326FD0" w14:textId="77777777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>отменять, удлинять или сокращать продолжительность уроков и перемен;</w:t>
      </w:r>
    </w:p>
    <w:p w14:paraId="644E43DD" w14:textId="77777777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>удалять обучающихся с уроков;</w:t>
      </w:r>
    </w:p>
    <w:p w14:paraId="298E4F6D" w14:textId="23A928CF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курить в помещениях и на территории </w:t>
      </w:r>
      <w:r w:rsidR="00D05FFD">
        <w:rPr>
          <w:rFonts w:ascii="Times New Roman" w:hAnsi="Times New Roman" w:cs="Times New Roman"/>
          <w:noProof/>
          <w:sz w:val="24"/>
          <w:szCs w:val="24"/>
        </w:rPr>
        <w:t>П</w:t>
      </w:r>
      <w:r w:rsidRPr="00FE2D7C">
        <w:rPr>
          <w:rFonts w:ascii="Times New Roman" w:hAnsi="Times New Roman" w:cs="Times New Roman"/>
          <w:noProof/>
          <w:sz w:val="24"/>
          <w:szCs w:val="24"/>
        </w:rPr>
        <w:t>ОО, согласно постановлению Правительства РФ;</w:t>
      </w:r>
    </w:p>
    <w:p w14:paraId="5389CFC7" w14:textId="2B8F4074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>освобождать обучающихся от занятий для выполнения ваших поручений, участия в спортивных и других мероприятиях, не предусмотренных планом работы;</w:t>
      </w:r>
    </w:p>
    <w:p w14:paraId="68F4F48F" w14:textId="77777777" w:rsidR="00FE2D7C" w:rsidRPr="00FE2D7C" w:rsidRDefault="00FE2D7C" w:rsidP="00FE2D7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>отвлекать других педагогических работников в учебное время от их непосредственной работы для проведения разного рода мероприятий, не связанных с производственной деятельностью.</w:t>
      </w:r>
    </w:p>
    <w:p w14:paraId="1857080A" w14:textId="2D80F127" w:rsidR="00FE2D7C" w:rsidRPr="00FE2D7C" w:rsidRDefault="00FE2D7C" w:rsidP="00D05FF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Посторонние лица могут присутствовать во время урока в классе только с разрешения директора </w:t>
      </w:r>
      <w:r w:rsidR="00D05FFD">
        <w:rPr>
          <w:rFonts w:ascii="Times New Roman" w:hAnsi="Times New Roman" w:cs="Times New Roman"/>
          <w:noProof/>
          <w:sz w:val="24"/>
          <w:szCs w:val="24"/>
        </w:rPr>
        <w:t>П</w:t>
      </w:r>
      <w:r w:rsidRPr="00FE2D7C">
        <w:rPr>
          <w:rFonts w:ascii="Times New Roman" w:hAnsi="Times New Roman" w:cs="Times New Roman"/>
          <w:noProof/>
          <w:sz w:val="24"/>
          <w:szCs w:val="24"/>
        </w:rPr>
        <w:t>ОО и его заместителей. Вход в к</w:t>
      </w:r>
      <w:r w:rsidR="00D05FFD">
        <w:rPr>
          <w:rFonts w:ascii="Times New Roman" w:hAnsi="Times New Roman" w:cs="Times New Roman"/>
          <w:noProof/>
          <w:sz w:val="24"/>
          <w:szCs w:val="24"/>
        </w:rPr>
        <w:t>абинет</w:t>
      </w: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 после начала урока разрешается только руководителю </w:t>
      </w:r>
      <w:r w:rsidR="00D05FFD">
        <w:rPr>
          <w:rFonts w:ascii="Times New Roman" w:hAnsi="Times New Roman" w:cs="Times New Roman"/>
          <w:noProof/>
          <w:sz w:val="24"/>
          <w:szCs w:val="24"/>
        </w:rPr>
        <w:t>П</w:t>
      </w:r>
      <w:r w:rsidRPr="00FE2D7C">
        <w:rPr>
          <w:rFonts w:ascii="Times New Roman" w:hAnsi="Times New Roman" w:cs="Times New Roman"/>
          <w:noProof/>
          <w:sz w:val="24"/>
          <w:szCs w:val="24"/>
        </w:rPr>
        <w:t>ОО и его заместителям.</w:t>
      </w:r>
    </w:p>
    <w:p w14:paraId="5DDC254C" w14:textId="77777777" w:rsidR="00FE2D7C" w:rsidRPr="00FE2D7C" w:rsidRDefault="00FE2D7C" w:rsidP="00FE2D7C">
      <w:pP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 xml:space="preserve">Но у вас есть еще и </w:t>
      </w:r>
      <w:r w:rsidRPr="00FE2D7C">
        <w:rPr>
          <w:rFonts w:ascii="Times New Roman" w:hAnsi="Times New Roman" w:cs="Times New Roman"/>
          <w:b/>
          <w:i/>
          <w:noProof/>
          <w:sz w:val="24"/>
          <w:szCs w:val="24"/>
        </w:rPr>
        <w:t>права:</w:t>
      </w:r>
    </w:p>
    <w:p w14:paraId="618FC141" w14:textId="77777777" w:rsidR="00FE2D7C" w:rsidRPr="00FE2D7C" w:rsidRDefault="00FE2D7C" w:rsidP="00FE2D7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D7C">
        <w:rPr>
          <w:rFonts w:ascii="Times New Roman" w:hAnsi="Times New Roman" w:cs="Times New Roman"/>
          <w:noProof/>
          <w:sz w:val="24"/>
          <w:szCs w:val="24"/>
        </w:rPr>
        <w:t>Вы имеете право работать по совместительству в других организациях и учреждениях в свободное от основной работы время. Но помните, что совместительство должно осуществляться не в ущерб основной работе!</w:t>
      </w:r>
    </w:p>
    <w:p w14:paraId="6D9D6A04" w14:textId="77777777" w:rsidR="003B04C4" w:rsidRDefault="003B04C4" w:rsidP="003B04C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82DD4A4" w14:textId="77777777" w:rsidR="003B04C4" w:rsidRDefault="003B04C4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03266D88" w14:textId="77777777" w:rsidR="00C75829" w:rsidRDefault="00C75829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7444A410" w14:textId="77777777" w:rsidR="00C75829" w:rsidRDefault="00C75829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0856F9B9" w14:textId="77777777" w:rsidR="00C75829" w:rsidRDefault="00C75829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0BB6D4A6" w14:textId="77777777" w:rsidR="00C75829" w:rsidRDefault="00C75829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7764E1E7" w14:textId="1BFC24B4" w:rsidR="003A150E" w:rsidRDefault="003A150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7</w:t>
      </w:r>
    </w:p>
    <w:p w14:paraId="716E614B" w14:textId="59EEFD8A" w:rsidR="003A150E" w:rsidRPr="003E5FC8" w:rsidRDefault="00F4734C" w:rsidP="003A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5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 оценки работы наставника</w:t>
      </w:r>
    </w:p>
    <w:p w14:paraId="6DC2A012" w14:textId="01809D0D" w:rsidR="003E5FC8" w:rsidRPr="003E5FC8" w:rsidRDefault="003A150E" w:rsidP="003E5F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E5FC8">
        <w:rPr>
          <w:rFonts w:ascii="Times New Roman" w:hAnsi="Times New Roman" w:cs="Times New Roman"/>
          <w:bCs/>
          <w:color w:val="000000"/>
          <w:sz w:val="24"/>
          <w:szCs w:val="24"/>
        </w:rPr>
        <w:t>(для наставляемого</w:t>
      </w:r>
      <w:r w:rsidR="003E5FC8" w:rsidRPr="003E5FC8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3E5FC8" w:rsidRPr="003E5FC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1D6F4EA5" w14:textId="5E83CDF2" w:rsidR="003E5FC8" w:rsidRPr="003E5FC8" w:rsidRDefault="003E5FC8" w:rsidP="003E5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5F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Инструкция</w:t>
      </w:r>
    </w:p>
    <w:p w14:paraId="5228CC8F" w14:textId="77777777" w:rsidR="003E5FC8" w:rsidRPr="003E5FC8" w:rsidRDefault="003E5FC8" w:rsidP="003E5FC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5F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Оцените в баллах от1 до 5, где 1 – самый низкий балл, а 5 – самый высокий</w:t>
      </w:r>
    </w:p>
    <w:p w14:paraId="329779C6" w14:textId="08C78F3D" w:rsidR="003A150E" w:rsidRPr="003E5FC8" w:rsidRDefault="003A150E" w:rsidP="003A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6FC9DD2C" w14:textId="2D566ACC" w:rsidR="005905E0" w:rsidRDefault="005905E0" w:rsidP="0059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5FC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>наставляемого____________________________________________</w:t>
      </w:r>
    </w:p>
    <w:p w14:paraId="0AB75CC5" w14:textId="674BCE40" w:rsidR="005905E0" w:rsidRDefault="005905E0" w:rsidP="0059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5E0">
        <w:rPr>
          <w:rFonts w:ascii="Times New Roman" w:hAnsi="Times New Roman" w:cs="Times New Roman"/>
          <w:sz w:val="24"/>
          <w:szCs w:val="24"/>
        </w:rPr>
        <w:t xml:space="preserve"> </w:t>
      </w:r>
      <w:r w:rsidRPr="00BE75FC">
        <w:rPr>
          <w:rFonts w:ascii="Times New Roman" w:hAnsi="Times New Roman" w:cs="Times New Roman"/>
          <w:sz w:val="24"/>
          <w:szCs w:val="24"/>
        </w:rPr>
        <w:t>Должность</w:t>
      </w:r>
      <w:r w:rsidRPr="00590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33F3C0A" w14:textId="62346BA7" w:rsidR="005905E0" w:rsidRPr="003A150E" w:rsidRDefault="005905E0" w:rsidP="005905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E75FC">
        <w:rPr>
          <w:rFonts w:ascii="Times New Roman" w:hAnsi="Times New Roman" w:cs="Times New Roman"/>
          <w:sz w:val="24"/>
          <w:szCs w:val="24"/>
        </w:rPr>
        <w:t>Ф.И.О. наставника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2393D6B" w14:textId="77777777" w:rsidR="005905E0" w:rsidRDefault="005905E0" w:rsidP="005905E0">
      <w:pPr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5905E0" w:rsidRPr="009A1A5B" w14:paraId="57E15F26" w14:textId="77777777" w:rsidTr="005905E0">
        <w:tc>
          <w:tcPr>
            <w:tcW w:w="7225" w:type="dxa"/>
            <w:vAlign w:val="center"/>
          </w:tcPr>
          <w:p w14:paraId="78F613B9" w14:textId="77777777" w:rsidR="005905E0" w:rsidRPr="009A1A5B" w:rsidRDefault="005905E0" w:rsidP="003E5FC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1A5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Характеристика</w:t>
            </w:r>
          </w:p>
        </w:tc>
        <w:tc>
          <w:tcPr>
            <w:tcW w:w="2268" w:type="dxa"/>
            <w:vAlign w:val="center"/>
          </w:tcPr>
          <w:p w14:paraId="135FA8F4" w14:textId="77777777" w:rsidR="005905E0" w:rsidRPr="009A1A5B" w:rsidRDefault="005905E0" w:rsidP="003E5FC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Результат</w:t>
            </w:r>
          </w:p>
        </w:tc>
      </w:tr>
      <w:tr w:rsidR="005905E0" w:rsidRPr="009A1A5B" w14:paraId="7B7CBBC3" w14:textId="77777777" w:rsidTr="005905E0">
        <w:tc>
          <w:tcPr>
            <w:tcW w:w="7225" w:type="dxa"/>
            <w:vAlign w:val="center"/>
          </w:tcPr>
          <w:p w14:paraId="7C0C0BB8" w14:textId="77777777" w:rsidR="005905E0" w:rsidRPr="009A1A5B" w:rsidRDefault="005905E0" w:rsidP="003E5F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2268" w:type="dxa"/>
          </w:tcPr>
          <w:p w14:paraId="752A86A7" w14:textId="77777777" w:rsidR="005905E0" w:rsidRPr="009A1A5B" w:rsidRDefault="005905E0" w:rsidP="003E5F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905E0" w:rsidRPr="009A1A5B" w14:paraId="526E1872" w14:textId="77777777" w:rsidTr="005905E0">
        <w:tc>
          <w:tcPr>
            <w:tcW w:w="7225" w:type="dxa"/>
            <w:vAlign w:val="center"/>
          </w:tcPr>
          <w:p w14:paraId="7B3C14DB" w14:textId="77777777" w:rsidR="005905E0" w:rsidRPr="009A1A5B" w:rsidRDefault="005905E0" w:rsidP="003E5F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2268" w:type="dxa"/>
          </w:tcPr>
          <w:p w14:paraId="4AF920DA" w14:textId="77777777" w:rsidR="005905E0" w:rsidRPr="009A1A5B" w:rsidRDefault="005905E0" w:rsidP="003E5F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905E0" w:rsidRPr="009A1A5B" w14:paraId="02A4E03B" w14:textId="77777777" w:rsidTr="005905E0">
        <w:tc>
          <w:tcPr>
            <w:tcW w:w="7225" w:type="dxa"/>
            <w:vAlign w:val="center"/>
          </w:tcPr>
          <w:p w14:paraId="402B8034" w14:textId="193AFC15" w:rsidR="005905E0" w:rsidRPr="009A1A5B" w:rsidRDefault="005905E0" w:rsidP="003E5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0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уйте</w:t>
            </w:r>
            <w:r w:rsidRPr="00590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одичность общения с наставником</w:t>
            </w:r>
          </w:p>
        </w:tc>
        <w:tc>
          <w:tcPr>
            <w:tcW w:w="2268" w:type="dxa"/>
          </w:tcPr>
          <w:p w14:paraId="5FE22B52" w14:textId="77777777" w:rsidR="005905E0" w:rsidRPr="009A1A5B" w:rsidRDefault="005905E0" w:rsidP="003E5F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905E0" w:rsidRPr="009A1A5B" w14:paraId="390691D5" w14:textId="77777777" w:rsidTr="005905E0">
        <w:tc>
          <w:tcPr>
            <w:tcW w:w="7225" w:type="dxa"/>
            <w:vAlign w:val="center"/>
          </w:tcPr>
          <w:p w14:paraId="70E05DD2" w14:textId="133EDB8D" w:rsidR="005905E0" w:rsidRDefault="005905E0" w:rsidP="003E5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строилось Ваше общение с наставником (оцените в процентном соотношении, когда Вы были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инициатором общения и когда он)</w:t>
            </w:r>
          </w:p>
        </w:tc>
        <w:tc>
          <w:tcPr>
            <w:tcW w:w="2268" w:type="dxa"/>
          </w:tcPr>
          <w:p w14:paraId="6A7C2E3C" w14:textId="77777777" w:rsidR="005905E0" w:rsidRPr="009A1A5B" w:rsidRDefault="005905E0" w:rsidP="003E5F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905E0" w:rsidRPr="009A1A5B" w14:paraId="360B43C5" w14:textId="77777777" w:rsidTr="005905E0">
        <w:tc>
          <w:tcPr>
            <w:tcW w:w="7225" w:type="dxa"/>
            <w:vAlign w:val="center"/>
          </w:tcPr>
          <w:p w14:paraId="2738D579" w14:textId="1D446A8C" w:rsidR="005905E0" w:rsidRPr="005905E0" w:rsidRDefault="005905E0" w:rsidP="003E5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5E0">
              <w:rPr>
                <w:rFonts w:ascii="Times New Roman" w:hAnsi="Times New Roman" w:cs="Times New Roman"/>
                <w:sz w:val="24"/>
                <w:szCs w:val="24"/>
              </w:rPr>
              <w:t>Всегда ли наставник мог дать ответы на Ваши вопросы</w:t>
            </w:r>
          </w:p>
        </w:tc>
        <w:tc>
          <w:tcPr>
            <w:tcW w:w="2268" w:type="dxa"/>
          </w:tcPr>
          <w:p w14:paraId="4A623EAD" w14:textId="77777777" w:rsidR="005905E0" w:rsidRPr="009A1A5B" w:rsidRDefault="005905E0" w:rsidP="003E5F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905E0" w:rsidRPr="009A1A5B" w14:paraId="4DA2BFAC" w14:textId="77777777" w:rsidTr="005905E0">
        <w:tc>
          <w:tcPr>
            <w:tcW w:w="7225" w:type="dxa"/>
            <w:vAlign w:val="center"/>
          </w:tcPr>
          <w:p w14:paraId="03C7D730" w14:textId="219888F9" w:rsidR="005905E0" w:rsidRPr="005905E0" w:rsidRDefault="005905E0" w:rsidP="003E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E0">
              <w:rPr>
                <w:rFonts w:ascii="Times New Roman" w:hAnsi="Times New Roman" w:cs="Times New Roman"/>
                <w:sz w:val="24"/>
                <w:szCs w:val="24"/>
              </w:rPr>
              <w:t>Давал ли Вам наставник обратную связь по результатам работы, говорил о том, что Вы делаете правильно, неправильно, что можно улучшить</w:t>
            </w:r>
          </w:p>
        </w:tc>
        <w:tc>
          <w:tcPr>
            <w:tcW w:w="2268" w:type="dxa"/>
          </w:tcPr>
          <w:p w14:paraId="2496F0DB" w14:textId="77777777" w:rsidR="005905E0" w:rsidRPr="009A1A5B" w:rsidRDefault="005905E0" w:rsidP="003E5F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905E0" w:rsidRPr="009A1A5B" w14:paraId="23654FF2" w14:textId="77777777" w:rsidTr="005905E0">
        <w:tc>
          <w:tcPr>
            <w:tcW w:w="7225" w:type="dxa"/>
            <w:vAlign w:val="center"/>
          </w:tcPr>
          <w:p w14:paraId="7BEBEC4D" w14:textId="0ED71D0C" w:rsidR="005905E0" w:rsidRPr="005905E0" w:rsidRDefault="005905E0" w:rsidP="003E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E0">
              <w:rPr>
                <w:rFonts w:ascii="Times New Roman" w:hAnsi="Times New Roman" w:cs="Times New Roman"/>
                <w:sz w:val="24"/>
                <w:szCs w:val="24"/>
              </w:rPr>
              <w:t>Как Вы считаете, какой информацией должен был поделиться с Вами наставник, для того чтобы облегчить Ваше вхождение в должность?</w:t>
            </w:r>
          </w:p>
        </w:tc>
        <w:tc>
          <w:tcPr>
            <w:tcW w:w="2268" w:type="dxa"/>
          </w:tcPr>
          <w:p w14:paraId="24D53BD6" w14:textId="77777777" w:rsidR="005905E0" w:rsidRPr="009A1A5B" w:rsidRDefault="005905E0" w:rsidP="003E5F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905E0" w:rsidRPr="009A1A5B" w14:paraId="47995AB6" w14:textId="77777777" w:rsidTr="005905E0">
        <w:tc>
          <w:tcPr>
            <w:tcW w:w="7225" w:type="dxa"/>
            <w:vAlign w:val="center"/>
          </w:tcPr>
          <w:p w14:paraId="64ACB1AB" w14:textId="44CC38E7" w:rsidR="005905E0" w:rsidRPr="009A1A5B" w:rsidRDefault="005905E0" w:rsidP="003E5F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Планируете</w:t>
            </w:r>
            <w:r w:rsidRPr="009A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2268" w:type="dxa"/>
          </w:tcPr>
          <w:p w14:paraId="5028C84F" w14:textId="77777777" w:rsidR="005905E0" w:rsidRPr="009A1A5B" w:rsidRDefault="005905E0" w:rsidP="003E5F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905E0" w:rsidRPr="009A1A5B" w14:paraId="5ABADC2D" w14:textId="77777777" w:rsidTr="005905E0">
        <w:tc>
          <w:tcPr>
            <w:tcW w:w="7225" w:type="dxa"/>
            <w:vAlign w:val="center"/>
          </w:tcPr>
          <w:p w14:paraId="6139D40D" w14:textId="77777777" w:rsidR="005905E0" w:rsidRPr="009A1A5B" w:rsidRDefault="005905E0" w:rsidP="003E5F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2268" w:type="dxa"/>
          </w:tcPr>
          <w:p w14:paraId="0288F20F" w14:textId="77777777" w:rsidR="005905E0" w:rsidRPr="009A1A5B" w:rsidRDefault="005905E0" w:rsidP="003E5F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905E0" w:rsidRPr="009A1A5B" w14:paraId="2E3B0A80" w14:textId="77777777" w:rsidTr="005905E0">
        <w:tc>
          <w:tcPr>
            <w:tcW w:w="7225" w:type="dxa"/>
            <w:vAlign w:val="center"/>
          </w:tcPr>
          <w:p w14:paraId="4D9D8311" w14:textId="77777777" w:rsidR="005905E0" w:rsidRPr="009A1A5B" w:rsidRDefault="005905E0" w:rsidP="003E5F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2268" w:type="dxa"/>
          </w:tcPr>
          <w:p w14:paraId="2EB9F00E" w14:textId="77777777" w:rsidR="005905E0" w:rsidRPr="009A1A5B" w:rsidRDefault="005905E0" w:rsidP="003E5F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905E0" w:rsidRPr="009A1A5B" w14:paraId="22C6F021" w14:textId="77777777" w:rsidTr="005905E0">
        <w:tc>
          <w:tcPr>
            <w:tcW w:w="7225" w:type="dxa"/>
            <w:vAlign w:val="center"/>
          </w:tcPr>
          <w:p w14:paraId="2A0E99EE" w14:textId="77777777" w:rsidR="005905E0" w:rsidRPr="009A1A5B" w:rsidRDefault="005905E0" w:rsidP="003E5F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Заметил рост успеваемости и улучшение поведения в подшефных классах</w:t>
            </w:r>
          </w:p>
        </w:tc>
        <w:tc>
          <w:tcPr>
            <w:tcW w:w="2268" w:type="dxa"/>
          </w:tcPr>
          <w:p w14:paraId="0D34199A" w14:textId="77777777" w:rsidR="005905E0" w:rsidRPr="009A1A5B" w:rsidRDefault="005905E0" w:rsidP="003E5F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905E0" w:rsidRPr="009A1A5B" w14:paraId="00AE4F0B" w14:textId="77777777" w:rsidTr="005905E0">
        <w:tc>
          <w:tcPr>
            <w:tcW w:w="7225" w:type="dxa"/>
            <w:vAlign w:val="center"/>
          </w:tcPr>
          <w:p w14:paraId="44F6EAE5" w14:textId="77777777" w:rsidR="005905E0" w:rsidRPr="009A1A5B" w:rsidRDefault="005905E0" w:rsidP="003E5F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2268" w:type="dxa"/>
          </w:tcPr>
          <w:p w14:paraId="4F9E22EA" w14:textId="77777777" w:rsidR="005905E0" w:rsidRPr="009A1A5B" w:rsidRDefault="005905E0" w:rsidP="003E5F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905E0" w:rsidRPr="009A1A5B" w14:paraId="2AC3C2E1" w14:textId="77777777" w:rsidTr="005905E0">
        <w:tc>
          <w:tcPr>
            <w:tcW w:w="7225" w:type="dxa"/>
            <w:vAlign w:val="center"/>
          </w:tcPr>
          <w:p w14:paraId="3A1AF8EB" w14:textId="77777777" w:rsidR="005905E0" w:rsidRPr="009A1A5B" w:rsidRDefault="005905E0" w:rsidP="003E5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2268" w:type="dxa"/>
          </w:tcPr>
          <w:p w14:paraId="37CC1163" w14:textId="77777777" w:rsidR="005905E0" w:rsidRPr="009A1A5B" w:rsidRDefault="005905E0" w:rsidP="003E5F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2CBB5FA8" w14:textId="77777777" w:rsidR="003A150E" w:rsidRDefault="003A150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B516DA0" w14:textId="77777777" w:rsidR="003A150E" w:rsidRDefault="003A150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6DE75270" w14:textId="77777777" w:rsidR="003A150E" w:rsidRDefault="003A150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5E527F2F" w14:textId="77777777" w:rsidR="003A150E" w:rsidRDefault="003A150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5518631C" w14:textId="77777777" w:rsidR="003E5FC8" w:rsidRDefault="003E5FC8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39F039D" w14:textId="77777777" w:rsidR="003E5FC8" w:rsidRDefault="003E5FC8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65A5ABB" w14:textId="77777777" w:rsidR="003E5FC8" w:rsidRDefault="003E5FC8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7357705A" w14:textId="77777777" w:rsidR="003E5FC8" w:rsidRDefault="003E5FC8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1DE60884" w14:textId="77777777" w:rsidR="003A150E" w:rsidRDefault="003A150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1CE16CA6" w14:textId="77777777" w:rsidR="003A150E" w:rsidRDefault="003A150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0F11D4BB" w14:textId="77777777" w:rsidR="003A150E" w:rsidRDefault="003A150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00089EC1" w14:textId="59D3BD7D" w:rsidR="00C75829" w:rsidRDefault="003A150E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8</w:t>
      </w:r>
    </w:p>
    <w:p w14:paraId="415AABE6" w14:textId="05CC4BC5" w:rsidR="00F4734C" w:rsidRPr="00F4734C" w:rsidRDefault="00EC464B" w:rsidP="00F47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C464B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Анкета оценки удовлетворенности Программой наставничества</w:t>
      </w:r>
    </w:p>
    <w:p w14:paraId="4D785AB6" w14:textId="082C995F" w:rsidR="00EC464B" w:rsidRPr="00EC464B" w:rsidRDefault="00EC464B" w:rsidP="00EC4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C464B">
        <w:rPr>
          <w:rFonts w:ascii="Times New Roman" w:hAnsi="Times New Roman" w:cs="Times New Roman"/>
          <w:color w:val="000000"/>
          <w:sz w:val="23"/>
          <w:szCs w:val="23"/>
        </w:rPr>
        <w:t>(для наставника)</w:t>
      </w:r>
    </w:p>
    <w:p w14:paraId="1D3CDED9" w14:textId="468727B8" w:rsidR="00EC464B" w:rsidRPr="00EC464B" w:rsidRDefault="00EC464B" w:rsidP="00F4734C">
      <w:pPr>
        <w:pStyle w:val="a3"/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color w:val="000000"/>
          <w:sz w:val="23"/>
          <w:szCs w:val="23"/>
        </w:rPr>
      </w:pPr>
      <w:r w:rsidRPr="00EC464B">
        <w:rPr>
          <w:rFonts w:ascii="Times New Roman" w:hAnsi="Times New Roman" w:cs="Times New Roman"/>
          <w:color w:val="000000"/>
          <w:sz w:val="23"/>
          <w:szCs w:val="23"/>
        </w:rPr>
        <w:t xml:space="preserve">Оцените в баллах от 1 до 10, где 1 - самый низший балл, а 10 - самый высокий. </w:t>
      </w:r>
    </w:p>
    <w:p w14:paraId="15505986" w14:textId="77777777" w:rsidR="00EC464B" w:rsidRPr="00EC464B" w:rsidRDefault="00EC464B" w:rsidP="00EC464B">
      <w:pPr>
        <w:pStyle w:val="a3"/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70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608"/>
        <w:gridCol w:w="567"/>
      </w:tblGrid>
      <w:tr w:rsidR="003E5FC8" w:rsidRPr="003E5FC8" w14:paraId="6EF2AD54" w14:textId="77777777" w:rsidTr="003E5FC8">
        <w:trPr>
          <w:trHeight w:val="265"/>
        </w:trPr>
        <w:tc>
          <w:tcPr>
            <w:tcW w:w="529" w:type="dxa"/>
          </w:tcPr>
          <w:p w14:paraId="1F96AE94" w14:textId="77777777" w:rsidR="003E5FC8" w:rsidRPr="003E5FC8" w:rsidRDefault="003E5FC8" w:rsidP="003E5FC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8" w:type="dxa"/>
          </w:tcPr>
          <w:p w14:paraId="433DDF6F" w14:textId="6551BFEF" w:rsidR="003E5FC8" w:rsidRPr="003E5FC8" w:rsidRDefault="003E5FC8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Насколько было комфортно общение с наставляемым? </w:t>
            </w:r>
          </w:p>
        </w:tc>
        <w:tc>
          <w:tcPr>
            <w:tcW w:w="567" w:type="dxa"/>
          </w:tcPr>
          <w:p w14:paraId="38D8C462" w14:textId="4B9175F6" w:rsidR="003E5FC8" w:rsidRPr="003E5FC8" w:rsidRDefault="003E5FC8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C8" w:rsidRPr="003E5FC8" w14:paraId="3A0B0286" w14:textId="77777777" w:rsidTr="003E5FC8">
        <w:trPr>
          <w:trHeight w:val="269"/>
        </w:trPr>
        <w:tc>
          <w:tcPr>
            <w:tcW w:w="529" w:type="dxa"/>
          </w:tcPr>
          <w:p w14:paraId="04287D77" w14:textId="77777777" w:rsidR="003E5FC8" w:rsidRPr="003E5FC8" w:rsidRDefault="003E5FC8" w:rsidP="003E5FC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8" w:type="dxa"/>
          </w:tcPr>
          <w:p w14:paraId="6EF06586" w14:textId="52034AE8" w:rsidR="003E5FC8" w:rsidRPr="003E5FC8" w:rsidRDefault="003E5FC8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Насколько удалось реализовать свои лидерские качества в программе? </w:t>
            </w:r>
          </w:p>
        </w:tc>
        <w:tc>
          <w:tcPr>
            <w:tcW w:w="567" w:type="dxa"/>
          </w:tcPr>
          <w:p w14:paraId="016FD355" w14:textId="266730CA" w:rsidR="003E5FC8" w:rsidRPr="003E5FC8" w:rsidRDefault="003E5FC8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C8" w:rsidRPr="003E5FC8" w14:paraId="1962AB0B" w14:textId="77777777" w:rsidTr="003E5FC8">
        <w:trPr>
          <w:trHeight w:val="265"/>
        </w:trPr>
        <w:tc>
          <w:tcPr>
            <w:tcW w:w="529" w:type="dxa"/>
          </w:tcPr>
          <w:p w14:paraId="66495808" w14:textId="77777777" w:rsidR="003E5FC8" w:rsidRPr="003E5FC8" w:rsidRDefault="003E5FC8" w:rsidP="003E5FC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8" w:type="dxa"/>
          </w:tcPr>
          <w:p w14:paraId="536CB3AF" w14:textId="4E64B642" w:rsidR="003E5FC8" w:rsidRPr="003E5FC8" w:rsidRDefault="003E5FC8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Насколько полезными/ интересными были групповые встречи? </w:t>
            </w:r>
          </w:p>
        </w:tc>
        <w:tc>
          <w:tcPr>
            <w:tcW w:w="567" w:type="dxa"/>
          </w:tcPr>
          <w:p w14:paraId="1B25EF86" w14:textId="5FC787BA" w:rsidR="003E5FC8" w:rsidRPr="003E5FC8" w:rsidRDefault="003E5FC8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C8" w:rsidRPr="003E5FC8" w14:paraId="6F45A21C" w14:textId="77777777" w:rsidTr="003E5FC8">
        <w:trPr>
          <w:trHeight w:val="270"/>
        </w:trPr>
        <w:tc>
          <w:tcPr>
            <w:tcW w:w="529" w:type="dxa"/>
          </w:tcPr>
          <w:p w14:paraId="241553FD" w14:textId="77777777" w:rsidR="003E5FC8" w:rsidRPr="003E5FC8" w:rsidRDefault="003E5FC8" w:rsidP="003E5FC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8" w:type="dxa"/>
          </w:tcPr>
          <w:p w14:paraId="794883C8" w14:textId="456585D4" w:rsidR="003E5FC8" w:rsidRPr="003E5FC8" w:rsidRDefault="003E5FC8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Насколько полезными/ интересными были личные встречи? </w:t>
            </w:r>
          </w:p>
        </w:tc>
        <w:tc>
          <w:tcPr>
            <w:tcW w:w="567" w:type="dxa"/>
          </w:tcPr>
          <w:p w14:paraId="53C6089F" w14:textId="04AEDC51" w:rsidR="003E5FC8" w:rsidRPr="003E5FC8" w:rsidRDefault="003E5FC8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C8" w:rsidRPr="003E5FC8" w14:paraId="775FC83D" w14:textId="77777777" w:rsidTr="003E5FC8">
        <w:trPr>
          <w:trHeight w:val="118"/>
        </w:trPr>
        <w:tc>
          <w:tcPr>
            <w:tcW w:w="529" w:type="dxa"/>
          </w:tcPr>
          <w:p w14:paraId="0477E61A" w14:textId="77777777" w:rsidR="003E5FC8" w:rsidRPr="003E5FC8" w:rsidRDefault="003E5FC8" w:rsidP="003E5FC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8" w:type="dxa"/>
          </w:tcPr>
          <w:p w14:paraId="5D691105" w14:textId="64A935C2" w:rsidR="003E5FC8" w:rsidRPr="003E5FC8" w:rsidRDefault="003E5FC8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Насколько удалось спланировать работу? </w:t>
            </w:r>
          </w:p>
        </w:tc>
        <w:tc>
          <w:tcPr>
            <w:tcW w:w="567" w:type="dxa"/>
          </w:tcPr>
          <w:p w14:paraId="09901419" w14:textId="4346B890" w:rsidR="003E5FC8" w:rsidRPr="003E5FC8" w:rsidRDefault="003E5FC8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C8" w:rsidRPr="003E5FC8" w14:paraId="2CDB72D9" w14:textId="77777777" w:rsidTr="003E5FC8">
        <w:trPr>
          <w:trHeight w:val="269"/>
        </w:trPr>
        <w:tc>
          <w:tcPr>
            <w:tcW w:w="529" w:type="dxa"/>
          </w:tcPr>
          <w:p w14:paraId="04F01D7C" w14:textId="77777777" w:rsidR="003E5FC8" w:rsidRPr="003E5FC8" w:rsidRDefault="003E5FC8" w:rsidP="003E5FC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8" w:type="dxa"/>
          </w:tcPr>
          <w:p w14:paraId="3091BF1A" w14:textId="24C9B86C" w:rsidR="003E5FC8" w:rsidRPr="003E5FC8" w:rsidRDefault="003E5FC8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Насколько удалось осуществить план </w:t>
            </w:r>
            <w:proofErr w:type="gramStart"/>
            <w:r w:rsidR="0072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развития</w:t>
            </w:r>
            <w:proofErr w:type="gramEnd"/>
            <w:r w:rsidR="0072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наставляемого? </w:t>
            </w:r>
          </w:p>
        </w:tc>
        <w:tc>
          <w:tcPr>
            <w:tcW w:w="567" w:type="dxa"/>
          </w:tcPr>
          <w:p w14:paraId="1F26C189" w14:textId="0B233B71" w:rsidR="003E5FC8" w:rsidRPr="003E5FC8" w:rsidRDefault="003E5FC8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C8" w:rsidRPr="003E5FC8" w14:paraId="15558203" w14:textId="77777777" w:rsidTr="003E5FC8">
        <w:trPr>
          <w:trHeight w:val="268"/>
        </w:trPr>
        <w:tc>
          <w:tcPr>
            <w:tcW w:w="529" w:type="dxa"/>
          </w:tcPr>
          <w:p w14:paraId="60FBABEC" w14:textId="77777777" w:rsidR="003E5FC8" w:rsidRPr="003E5FC8" w:rsidRDefault="003E5FC8" w:rsidP="003E5FC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8" w:type="dxa"/>
          </w:tcPr>
          <w:p w14:paraId="79D1ACA5" w14:textId="653FB5C8" w:rsidR="003E5FC8" w:rsidRPr="003E5FC8" w:rsidRDefault="003E5FC8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Насколько Вы оцениваете включенность наставляемого в процесс? </w:t>
            </w:r>
          </w:p>
        </w:tc>
        <w:tc>
          <w:tcPr>
            <w:tcW w:w="567" w:type="dxa"/>
          </w:tcPr>
          <w:p w14:paraId="3D0F7703" w14:textId="61AC0A55" w:rsidR="003E5FC8" w:rsidRPr="003E5FC8" w:rsidRDefault="003E5FC8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C8" w:rsidRPr="003E5FC8" w14:paraId="448B6AAF" w14:textId="77777777" w:rsidTr="003E5FC8">
        <w:trPr>
          <w:trHeight w:val="265"/>
        </w:trPr>
        <w:tc>
          <w:tcPr>
            <w:tcW w:w="529" w:type="dxa"/>
          </w:tcPr>
          <w:p w14:paraId="2DF37CB1" w14:textId="77777777" w:rsidR="003E5FC8" w:rsidRPr="003E5FC8" w:rsidRDefault="003E5FC8" w:rsidP="003E5FC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8" w:type="dxa"/>
          </w:tcPr>
          <w:p w14:paraId="0C69715A" w14:textId="30669387" w:rsidR="003E5FC8" w:rsidRPr="003E5FC8" w:rsidRDefault="003E5FC8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Насколько Вы довольны вашей совместной работой? </w:t>
            </w:r>
          </w:p>
        </w:tc>
        <w:tc>
          <w:tcPr>
            <w:tcW w:w="567" w:type="dxa"/>
          </w:tcPr>
          <w:p w14:paraId="0B367DF9" w14:textId="20154622" w:rsidR="003E5FC8" w:rsidRPr="003E5FC8" w:rsidRDefault="003E5FC8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C8" w:rsidRPr="003E5FC8" w14:paraId="034D0288" w14:textId="77777777" w:rsidTr="003E5FC8">
        <w:trPr>
          <w:trHeight w:val="269"/>
        </w:trPr>
        <w:tc>
          <w:tcPr>
            <w:tcW w:w="529" w:type="dxa"/>
          </w:tcPr>
          <w:p w14:paraId="2BC5ADD6" w14:textId="77777777" w:rsidR="003E5FC8" w:rsidRPr="003E5FC8" w:rsidRDefault="003E5FC8" w:rsidP="003E5FC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8" w:type="dxa"/>
          </w:tcPr>
          <w:p w14:paraId="3388A260" w14:textId="12DE173F" w:rsidR="003E5FC8" w:rsidRPr="003E5FC8" w:rsidRDefault="003E5FC8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Насколько понравилась работа наставником? </w:t>
            </w:r>
          </w:p>
        </w:tc>
        <w:tc>
          <w:tcPr>
            <w:tcW w:w="567" w:type="dxa"/>
          </w:tcPr>
          <w:p w14:paraId="446F77A0" w14:textId="6B30455D" w:rsidR="003E5FC8" w:rsidRPr="003E5FC8" w:rsidRDefault="003E5FC8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C8" w:rsidRPr="003E5FC8" w14:paraId="32443B51" w14:textId="77777777" w:rsidTr="003E5FC8">
        <w:trPr>
          <w:trHeight w:val="265"/>
        </w:trPr>
        <w:tc>
          <w:tcPr>
            <w:tcW w:w="529" w:type="dxa"/>
          </w:tcPr>
          <w:p w14:paraId="06BA6003" w14:textId="77777777" w:rsidR="003E5FC8" w:rsidRPr="003E5FC8" w:rsidRDefault="003E5FC8" w:rsidP="003E5FC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8" w:type="dxa"/>
          </w:tcPr>
          <w:p w14:paraId="3C66C0DF" w14:textId="618F140E" w:rsidR="003E5FC8" w:rsidRPr="003E5FC8" w:rsidRDefault="003E5FC8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Насколько оправдались Ваши ожидания от участия в Программе наставничества? </w:t>
            </w:r>
          </w:p>
        </w:tc>
        <w:tc>
          <w:tcPr>
            <w:tcW w:w="567" w:type="dxa"/>
          </w:tcPr>
          <w:p w14:paraId="689B8B84" w14:textId="35E1F7C6" w:rsidR="003E5FC8" w:rsidRPr="003E5FC8" w:rsidRDefault="003E5FC8" w:rsidP="00EC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27E0574" w14:textId="77777777" w:rsidR="00C75829" w:rsidRDefault="00C75829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3AF3C308" w14:textId="259DEF1E" w:rsidR="00EC464B" w:rsidRPr="00EC464B" w:rsidRDefault="00EC464B" w:rsidP="00EC464B">
      <w:pPr>
        <w:pStyle w:val="Default"/>
        <w:jc w:val="both"/>
      </w:pPr>
      <w:r w:rsidRPr="00EC464B">
        <w:t xml:space="preserve">2. Что особенно ценно для Вас было в </w:t>
      </w:r>
      <w:r w:rsidR="00F4734C" w:rsidRPr="00EC464B">
        <w:t>программе? _</w:t>
      </w:r>
      <w:r w:rsidRPr="00EC464B">
        <w:t>____</w:t>
      </w:r>
      <w:r>
        <w:t>_____________________________</w:t>
      </w:r>
      <w:r w:rsidRPr="00EC464B">
        <w:t xml:space="preserve"> </w:t>
      </w:r>
    </w:p>
    <w:p w14:paraId="348DEEE9" w14:textId="24F84D7C" w:rsidR="00EC464B" w:rsidRPr="00EC464B" w:rsidRDefault="00EC464B" w:rsidP="00EC464B">
      <w:pPr>
        <w:pStyle w:val="Default"/>
        <w:jc w:val="both"/>
      </w:pPr>
      <w:r w:rsidRPr="00EC464B">
        <w:t xml:space="preserve">_____________________________________________________________________________ </w:t>
      </w:r>
    </w:p>
    <w:p w14:paraId="441334CA" w14:textId="1E194DE0" w:rsidR="00EC464B" w:rsidRPr="00EC464B" w:rsidRDefault="00EC464B" w:rsidP="00EC464B">
      <w:pPr>
        <w:pStyle w:val="Default"/>
        <w:jc w:val="both"/>
      </w:pPr>
      <w:r w:rsidRPr="00EC464B">
        <w:t>3. Чего Вам не хватило в программе и/или что хотелось б</w:t>
      </w:r>
      <w:r>
        <w:t xml:space="preserve">ы </w:t>
      </w:r>
      <w:r w:rsidR="00F4734C">
        <w:t>изменить? _</w:t>
      </w:r>
      <w:r>
        <w:t>________________</w:t>
      </w:r>
    </w:p>
    <w:p w14:paraId="4CB7948B" w14:textId="161353A9" w:rsidR="00EC464B" w:rsidRPr="00EC464B" w:rsidRDefault="00EC464B" w:rsidP="00EC464B">
      <w:pPr>
        <w:pStyle w:val="Default"/>
        <w:jc w:val="both"/>
      </w:pPr>
      <w:r w:rsidRPr="00EC464B">
        <w:t>_________________________________________________________________________________________________________________________________</w:t>
      </w:r>
      <w:r>
        <w:t>_________________________</w:t>
      </w:r>
    </w:p>
    <w:p w14:paraId="39CA709D" w14:textId="77777777" w:rsidR="00EC464B" w:rsidRPr="00EC464B" w:rsidRDefault="00EC464B" w:rsidP="00EC464B">
      <w:pPr>
        <w:pStyle w:val="Default"/>
        <w:spacing w:after="71"/>
        <w:jc w:val="both"/>
      </w:pPr>
      <w:r w:rsidRPr="00EC464B">
        <w:t xml:space="preserve">4. Оглядываясь назад, понравилось ли Вам участвовать в программе? [да/нет] </w:t>
      </w:r>
    </w:p>
    <w:p w14:paraId="264F01E4" w14:textId="77777777" w:rsidR="00EC464B" w:rsidRPr="00EC464B" w:rsidRDefault="00EC464B" w:rsidP="00EC464B">
      <w:pPr>
        <w:pStyle w:val="Default"/>
        <w:spacing w:after="71"/>
        <w:jc w:val="both"/>
      </w:pPr>
      <w:r w:rsidRPr="00EC464B">
        <w:t xml:space="preserve">5. Хотели бы Вы продолжить работу в программе наставничества? [да/нет] </w:t>
      </w:r>
    </w:p>
    <w:p w14:paraId="40084CEA" w14:textId="77777777" w:rsidR="00EC464B" w:rsidRPr="00EC464B" w:rsidRDefault="00EC464B" w:rsidP="00EC464B">
      <w:pPr>
        <w:pStyle w:val="Default"/>
        <w:jc w:val="both"/>
      </w:pPr>
      <w:r w:rsidRPr="00EC464B">
        <w:t xml:space="preserve">6. Была ли для Вас полезна совместная работа с наставляемым? (узнали ли Вы что-то новое и/или интересное) [да/нет] </w:t>
      </w:r>
    </w:p>
    <w:p w14:paraId="197B729E" w14:textId="77777777" w:rsidR="00EC464B" w:rsidRPr="00EC464B" w:rsidRDefault="00EC464B" w:rsidP="00EC464B">
      <w:pPr>
        <w:pStyle w:val="Default"/>
        <w:jc w:val="both"/>
      </w:pPr>
    </w:p>
    <w:p w14:paraId="65BEF94C" w14:textId="2FE8E76C" w:rsidR="00C75829" w:rsidRPr="00EC464B" w:rsidRDefault="00EC464B" w:rsidP="00EC464B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C464B">
        <w:rPr>
          <w:rFonts w:ascii="Times New Roman" w:hAnsi="Times New Roman" w:cs="Times New Roman"/>
          <w:b/>
          <w:bCs/>
          <w:sz w:val="24"/>
          <w:szCs w:val="24"/>
        </w:rPr>
        <w:t>Благодарим вас за участие в опросе!</w:t>
      </w:r>
    </w:p>
    <w:p w14:paraId="6A6ED8BC" w14:textId="77777777" w:rsidR="00C75829" w:rsidRDefault="00C75829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397DA300" w14:textId="77777777" w:rsidR="00C75829" w:rsidRDefault="00C75829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3E316C3" w14:textId="77777777" w:rsidR="00C75829" w:rsidRDefault="00C75829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59ECEF8F" w14:textId="77777777" w:rsidR="00C75829" w:rsidRDefault="00C75829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71AF2E0B" w14:textId="77777777" w:rsidR="00C75829" w:rsidRDefault="00C75829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66EBC3A2" w14:textId="77777777" w:rsidR="0033611A" w:rsidRDefault="0033611A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7DBD119D" w14:textId="77777777" w:rsidR="0033611A" w:rsidRDefault="0033611A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5959A63A" w14:textId="77777777" w:rsidR="0033611A" w:rsidRDefault="0033611A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5F4AD204" w14:textId="77777777" w:rsidR="0033611A" w:rsidRDefault="0033611A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30B7AD7F" w14:textId="77777777" w:rsidR="0033611A" w:rsidRDefault="0033611A" w:rsidP="003B04C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sectPr w:rsidR="0033611A" w:rsidSect="002B2B7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5E56E" w14:textId="77777777" w:rsidR="00AC526C" w:rsidRDefault="00AC526C" w:rsidP="00887CAD">
      <w:pPr>
        <w:spacing w:after="0" w:line="240" w:lineRule="auto"/>
      </w:pPr>
      <w:r>
        <w:separator/>
      </w:r>
    </w:p>
  </w:endnote>
  <w:endnote w:type="continuationSeparator" w:id="0">
    <w:p w14:paraId="3CDFBAF0" w14:textId="77777777" w:rsidR="00AC526C" w:rsidRDefault="00AC526C" w:rsidP="0088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0B020" w14:textId="77777777" w:rsidR="00AC526C" w:rsidRDefault="00AC526C" w:rsidP="00887CAD">
      <w:pPr>
        <w:spacing w:after="0" w:line="240" w:lineRule="auto"/>
      </w:pPr>
      <w:r>
        <w:separator/>
      </w:r>
    </w:p>
  </w:footnote>
  <w:footnote w:type="continuationSeparator" w:id="0">
    <w:p w14:paraId="4E1ED98C" w14:textId="77777777" w:rsidR="00AC526C" w:rsidRDefault="00AC526C" w:rsidP="0088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5A4D5" w14:textId="77777777" w:rsidR="00EA3EE6" w:rsidRDefault="00EA3EE6">
    <w:pPr>
      <w:pStyle w:val="af0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72F7"/>
    <w:multiLevelType w:val="hybridMultilevel"/>
    <w:tmpl w:val="7B223062"/>
    <w:lvl w:ilvl="0" w:tplc="94924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7C76C"/>
    <w:multiLevelType w:val="hybridMultilevel"/>
    <w:tmpl w:val="D6E7A8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C82C1A"/>
    <w:multiLevelType w:val="hybridMultilevel"/>
    <w:tmpl w:val="21F63F80"/>
    <w:lvl w:ilvl="0" w:tplc="94924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981090"/>
    <w:multiLevelType w:val="hybridMultilevel"/>
    <w:tmpl w:val="309C2712"/>
    <w:lvl w:ilvl="0" w:tplc="94924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E5466F"/>
    <w:multiLevelType w:val="multilevel"/>
    <w:tmpl w:val="9E9EAA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915A2"/>
    <w:multiLevelType w:val="hybridMultilevel"/>
    <w:tmpl w:val="3BD01CEA"/>
    <w:lvl w:ilvl="0" w:tplc="94924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7C2527"/>
    <w:multiLevelType w:val="hybridMultilevel"/>
    <w:tmpl w:val="E8188198"/>
    <w:lvl w:ilvl="0" w:tplc="94924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985ED9"/>
    <w:multiLevelType w:val="multilevel"/>
    <w:tmpl w:val="FE9C2B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77D24"/>
    <w:multiLevelType w:val="hybridMultilevel"/>
    <w:tmpl w:val="F07ECF46"/>
    <w:lvl w:ilvl="0" w:tplc="94924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89AA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8A446B"/>
    <w:multiLevelType w:val="multilevel"/>
    <w:tmpl w:val="EE0CCD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861C9"/>
    <w:multiLevelType w:val="hybridMultilevel"/>
    <w:tmpl w:val="6D2473C2"/>
    <w:lvl w:ilvl="0" w:tplc="94924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3A24C3"/>
    <w:multiLevelType w:val="multilevel"/>
    <w:tmpl w:val="085645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04EF4"/>
    <w:multiLevelType w:val="hybridMultilevel"/>
    <w:tmpl w:val="71B6E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AE34E0"/>
    <w:multiLevelType w:val="hybridMultilevel"/>
    <w:tmpl w:val="6B6EEB14"/>
    <w:lvl w:ilvl="0" w:tplc="E9A2AA3E">
      <w:start w:val="1"/>
      <w:numFmt w:val="upperLetter"/>
      <w:lvlText w:val="%1."/>
      <w:lvlJc w:val="left"/>
      <w:pPr>
        <w:ind w:left="642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1F0AB02">
      <w:start w:val="1"/>
      <w:numFmt w:val="decimal"/>
      <w:lvlText w:val="%2."/>
      <w:lvlJc w:val="left"/>
      <w:pPr>
        <w:ind w:left="30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DE8B34C">
      <w:numFmt w:val="bullet"/>
      <w:lvlText w:val="•"/>
      <w:lvlJc w:val="left"/>
      <w:pPr>
        <w:ind w:left="1682" w:hanging="494"/>
      </w:pPr>
      <w:rPr>
        <w:rFonts w:hint="default"/>
        <w:lang w:val="ru-RU" w:eastAsia="en-US" w:bidi="ar-SA"/>
      </w:rPr>
    </w:lvl>
    <w:lvl w:ilvl="3" w:tplc="EF845260">
      <w:numFmt w:val="bullet"/>
      <w:lvlText w:val="•"/>
      <w:lvlJc w:val="left"/>
      <w:pPr>
        <w:ind w:left="2725" w:hanging="494"/>
      </w:pPr>
      <w:rPr>
        <w:rFonts w:hint="default"/>
        <w:lang w:val="ru-RU" w:eastAsia="en-US" w:bidi="ar-SA"/>
      </w:rPr>
    </w:lvl>
    <w:lvl w:ilvl="4" w:tplc="B6823F3E">
      <w:numFmt w:val="bullet"/>
      <w:lvlText w:val="•"/>
      <w:lvlJc w:val="left"/>
      <w:pPr>
        <w:ind w:left="3768" w:hanging="494"/>
      </w:pPr>
      <w:rPr>
        <w:rFonts w:hint="default"/>
        <w:lang w:val="ru-RU" w:eastAsia="en-US" w:bidi="ar-SA"/>
      </w:rPr>
    </w:lvl>
    <w:lvl w:ilvl="5" w:tplc="9D6A7288">
      <w:numFmt w:val="bullet"/>
      <w:lvlText w:val="•"/>
      <w:lvlJc w:val="left"/>
      <w:pPr>
        <w:ind w:left="4811" w:hanging="494"/>
      </w:pPr>
      <w:rPr>
        <w:rFonts w:hint="default"/>
        <w:lang w:val="ru-RU" w:eastAsia="en-US" w:bidi="ar-SA"/>
      </w:rPr>
    </w:lvl>
    <w:lvl w:ilvl="6" w:tplc="69764690">
      <w:numFmt w:val="bullet"/>
      <w:lvlText w:val="•"/>
      <w:lvlJc w:val="left"/>
      <w:pPr>
        <w:ind w:left="5854" w:hanging="494"/>
      </w:pPr>
      <w:rPr>
        <w:rFonts w:hint="default"/>
        <w:lang w:val="ru-RU" w:eastAsia="en-US" w:bidi="ar-SA"/>
      </w:rPr>
    </w:lvl>
    <w:lvl w:ilvl="7" w:tplc="6ABE6D6C">
      <w:numFmt w:val="bullet"/>
      <w:lvlText w:val="•"/>
      <w:lvlJc w:val="left"/>
      <w:pPr>
        <w:ind w:left="6897" w:hanging="494"/>
      </w:pPr>
      <w:rPr>
        <w:rFonts w:hint="default"/>
        <w:lang w:val="ru-RU" w:eastAsia="en-US" w:bidi="ar-SA"/>
      </w:rPr>
    </w:lvl>
    <w:lvl w:ilvl="8" w:tplc="2FC8997E">
      <w:numFmt w:val="bullet"/>
      <w:lvlText w:val="•"/>
      <w:lvlJc w:val="left"/>
      <w:pPr>
        <w:ind w:left="7940" w:hanging="494"/>
      </w:pPr>
      <w:rPr>
        <w:rFonts w:hint="default"/>
        <w:lang w:val="ru-RU" w:eastAsia="en-US" w:bidi="ar-SA"/>
      </w:rPr>
    </w:lvl>
  </w:abstractNum>
  <w:abstractNum w:abstractNumId="14">
    <w:nsid w:val="55B36969"/>
    <w:multiLevelType w:val="hybridMultilevel"/>
    <w:tmpl w:val="E8BFD2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A2D4083"/>
    <w:multiLevelType w:val="multilevel"/>
    <w:tmpl w:val="452652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E4CA9"/>
    <w:multiLevelType w:val="multilevel"/>
    <w:tmpl w:val="1ECA78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09469B8"/>
    <w:multiLevelType w:val="hybridMultilevel"/>
    <w:tmpl w:val="23060D78"/>
    <w:lvl w:ilvl="0" w:tplc="94924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1E3290"/>
    <w:multiLevelType w:val="hybridMultilevel"/>
    <w:tmpl w:val="D1D68918"/>
    <w:lvl w:ilvl="0" w:tplc="94924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4C17AC"/>
    <w:multiLevelType w:val="hybridMultilevel"/>
    <w:tmpl w:val="B2C47E7E"/>
    <w:lvl w:ilvl="0" w:tplc="94924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CD2B1B"/>
    <w:multiLevelType w:val="hybridMultilevel"/>
    <w:tmpl w:val="D8F25AC0"/>
    <w:lvl w:ilvl="0" w:tplc="110C6DE2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CC41BC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1F9E5E40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3" w:tplc="34DE89D2">
      <w:numFmt w:val="bullet"/>
      <w:lvlText w:val="•"/>
      <w:lvlJc w:val="left"/>
      <w:pPr>
        <w:ind w:left="3054" w:hanging="360"/>
      </w:pPr>
      <w:rPr>
        <w:rFonts w:hint="default"/>
        <w:lang w:val="ru-RU" w:eastAsia="en-US" w:bidi="ar-SA"/>
      </w:rPr>
    </w:lvl>
    <w:lvl w:ilvl="4" w:tplc="A8E01268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5" w:tplc="9E3E33F8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6" w:tplc="0A0CE5AE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7" w:tplc="C58896BA">
      <w:numFmt w:val="bullet"/>
      <w:lvlText w:val="•"/>
      <w:lvlJc w:val="left"/>
      <w:pPr>
        <w:ind w:left="6641" w:hanging="360"/>
      </w:pPr>
      <w:rPr>
        <w:rFonts w:hint="default"/>
        <w:lang w:val="ru-RU" w:eastAsia="en-US" w:bidi="ar-SA"/>
      </w:rPr>
    </w:lvl>
    <w:lvl w:ilvl="8" w:tplc="06CE63FE"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9"/>
  </w:num>
  <w:num w:numId="9">
    <w:abstractNumId w:val="4"/>
  </w:num>
  <w:num w:numId="10">
    <w:abstractNumId w:val="15"/>
  </w:num>
  <w:num w:numId="11">
    <w:abstractNumId w:val="11"/>
  </w:num>
  <w:num w:numId="12">
    <w:abstractNumId w:val="7"/>
  </w:num>
  <w:num w:numId="13">
    <w:abstractNumId w:val="20"/>
  </w:num>
  <w:num w:numId="14">
    <w:abstractNumId w:val="13"/>
  </w:num>
  <w:num w:numId="15">
    <w:abstractNumId w:val="14"/>
  </w:num>
  <w:num w:numId="16">
    <w:abstractNumId w:val="1"/>
  </w:num>
  <w:num w:numId="17">
    <w:abstractNumId w:val="10"/>
  </w:num>
  <w:num w:numId="18">
    <w:abstractNumId w:val="2"/>
  </w:num>
  <w:num w:numId="19">
    <w:abstractNumId w:val="6"/>
  </w:num>
  <w:num w:numId="20">
    <w:abstractNumId w:val="12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74"/>
    <w:rsid w:val="00000089"/>
    <w:rsid w:val="00017474"/>
    <w:rsid w:val="000235C9"/>
    <w:rsid w:val="0005114D"/>
    <w:rsid w:val="00070C5C"/>
    <w:rsid w:val="00093095"/>
    <w:rsid w:val="000B0F2D"/>
    <w:rsid w:val="000D2882"/>
    <w:rsid w:val="000D2C65"/>
    <w:rsid w:val="000E5933"/>
    <w:rsid w:val="000E5BD9"/>
    <w:rsid w:val="000F2185"/>
    <w:rsid w:val="00111ADC"/>
    <w:rsid w:val="00126820"/>
    <w:rsid w:val="001323D5"/>
    <w:rsid w:val="001407AB"/>
    <w:rsid w:val="00154FF7"/>
    <w:rsid w:val="00156C1B"/>
    <w:rsid w:val="00177A08"/>
    <w:rsid w:val="001A0C7B"/>
    <w:rsid w:val="001A7048"/>
    <w:rsid w:val="001E4B93"/>
    <w:rsid w:val="001E7941"/>
    <w:rsid w:val="001F4559"/>
    <w:rsid w:val="00201F9A"/>
    <w:rsid w:val="0021233D"/>
    <w:rsid w:val="00222D4B"/>
    <w:rsid w:val="00225BD8"/>
    <w:rsid w:val="00235FAB"/>
    <w:rsid w:val="002377CA"/>
    <w:rsid w:val="002529B9"/>
    <w:rsid w:val="0026197F"/>
    <w:rsid w:val="00261DE8"/>
    <w:rsid w:val="002624E0"/>
    <w:rsid w:val="00264F1A"/>
    <w:rsid w:val="002A4CE7"/>
    <w:rsid w:val="002B2B7D"/>
    <w:rsid w:val="002C38E5"/>
    <w:rsid w:val="002C7C4F"/>
    <w:rsid w:val="002D6267"/>
    <w:rsid w:val="002F16BA"/>
    <w:rsid w:val="002F4D85"/>
    <w:rsid w:val="00317073"/>
    <w:rsid w:val="003222A1"/>
    <w:rsid w:val="0033611A"/>
    <w:rsid w:val="00341F1E"/>
    <w:rsid w:val="00361393"/>
    <w:rsid w:val="00371F26"/>
    <w:rsid w:val="00371F9E"/>
    <w:rsid w:val="00386D74"/>
    <w:rsid w:val="003A150E"/>
    <w:rsid w:val="003A7416"/>
    <w:rsid w:val="003B04C4"/>
    <w:rsid w:val="003B7BCB"/>
    <w:rsid w:val="003B7F61"/>
    <w:rsid w:val="003D4830"/>
    <w:rsid w:val="003D70C8"/>
    <w:rsid w:val="003E1243"/>
    <w:rsid w:val="003E5FC8"/>
    <w:rsid w:val="00400956"/>
    <w:rsid w:val="00416314"/>
    <w:rsid w:val="00424C80"/>
    <w:rsid w:val="00434A49"/>
    <w:rsid w:val="00453B4B"/>
    <w:rsid w:val="004559C3"/>
    <w:rsid w:val="004579B6"/>
    <w:rsid w:val="00457D12"/>
    <w:rsid w:val="00470BE8"/>
    <w:rsid w:val="004778ED"/>
    <w:rsid w:val="00491440"/>
    <w:rsid w:val="004A7087"/>
    <w:rsid w:val="004B17C2"/>
    <w:rsid w:val="004C06A0"/>
    <w:rsid w:val="004D05C0"/>
    <w:rsid w:val="004E293B"/>
    <w:rsid w:val="004E7D92"/>
    <w:rsid w:val="004F14BA"/>
    <w:rsid w:val="00522F49"/>
    <w:rsid w:val="00525D12"/>
    <w:rsid w:val="00533F59"/>
    <w:rsid w:val="00542235"/>
    <w:rsid w:val="00576BC5"/>
    <w:rsid w:val="00577ED2"/>
    <w:rsid w:val="005905E0"/>
    <w:rsid w:val="005A1C3C"/>
    <w:rsid w:val="005C242C"/>
    <w:rsid w:val="005C34A1"/>
    <w:rsid w:val="005C3B4E"/>
    <w:rsid w:val="005C3E18"/>
    <w:rsid w:val="005D231C"/>
    <w:rsid w:val="005F118C"/>
    <w:rsid w:val="005F3C90"/>
    <w:rsid w:val="005F64B9"/>
    <w:rsid w:val="00600A63"/>
    <w:rsid w:val="0060612A"/>
    <w:rsid w:val="00616113"/>
    <w:rsid w:val="00626285"/>
    <w:rsid w:val="00630C74"/>
    <w:rsid w:val="006415AA"/>
    <w:rsid w:val="0065481D"/>
    <w:rsid w:val="00655708"/>
    <w:rsid w:val="00656D1E"/>
    <w:rsid w:val="0066327B"/>
    <w:rsid w:val="00670862"/>
    <w:rsid w:val="006769CB"/>
    <w:rsid w:val="00681A22"/>
    <w:rsid w:val="00682E48"/>
    <w:rsid w:val="006854A5"/>
    <w:rsid w:val="00690086"/>
    <w:rsid w:val="00691B62"/>
    <w:rsid w:val="006A245B"/>
    <w:rsid w:val="006D744F"/>
    <w:rsid w:val="006E1ADA"/>
    <w:rsid w:val="006E2667"/>
    <w:rsid w:val="006E47F2"/>
    <w:rsid w:val="006E624B"/>
    <w:rsid w:val="006E7575"/>
    <w:rsid w:val="00702E3B"/>
    <w:rsid w:val="007109A3"/>
    <w:rsid w:val="00725E39"/>
    <w:rsid w:val="0073198D"/>
    <w:rsid w:val="007357BD"/>
    <w:rsid w:val="007366AA"/>
    <w:rsid w:val="0075390B"/>
    <w:rsid w:val="00763A62"/>
    <w:rsid w:val="0077413B"/>
    <w:rsid w:val="00775EFF"/>
    <w:rsid w:val="007A0653"/>
    <w:rsid w:val="007A3CA9"/>
    <w:rsid w:val="007B2A10"/>
    <w:rsid w:val="007D79F4"/>
    <w:rsid w:val="007E07A8"/>
    <w:rsid w:val="007F5B4B"/>
    <w:rsid w:val="0080138C"/>
    <w:rsid w:val="00810C73"/>
    <w:rsid w:val="00821797"/>
    <w:rsid w:val="00831D3B"/>
    <w:rsid w:val="00842C6E"/>
    <w:rsid w:val="00847175"/>
    <w:rsid w:val="00847D90"/>
    <w:rsid w:val="008533C7"/>
    <w:rsid w:val="0085583B"/>
    <w:rsid w:val="0085638A"/>
    <w:rsid w:val="008663FB"/>
    <w:rsid w:val="008833C4"/>
    <w:rsid w:val="00887CAD"/>
    <w:rsid w:val="00891B4C"/>
    <w:rsid w:val="008921AB"/>
    <w:rsid w:val="008A3D5E"/>
    <w:rsid w:val="008A42B3"/>
    <w:rsid w:val="008B47B3"/>
    <w:rsid w:val="008D2F38"/>
    <w:rsid w:val="008F1BBE"/>
    <w:rsid w:val="00901657"/>
    <w:rsid w:val="00901B55"/>
    <w:rsid w:val="00917D5C"/>
    <w:rsid w:val="00926F0E"/>
    <w:rsid w:val="00942217"/>
    <w:rsid w:val="00943CBF"/>
    <w:rsid w:val="00945A83"/>
    <w:rsid w:val="00977E0E"/>
    <w:rsid w:val="009A1A5B"/>
    <w:rsid w:val="009A5CEA"/>
    <w:rsid w:val="009C0B35"/>
    <w:rsid w:val="009C2FFC"/>
    <w:rsid w:val="009C71F8"/>
    <w:rsid w:val="009D0F90"/>
    <w:rsid w:val="009F176A"/>
    <w:rsid w:val="009F1E5A"/>
    <w:rsid w:val="00A029FD"/>
    <w:rsid w:val="00A05DCD"/>
    <w:rsid w:val="00A33C7E"/>
    <w:rsid w:val="00A35C4B"/>
    <w:rsid w:val="00A41FB6"/>
    <w:rsid w:val="00A54B9B"/>
    <w:rsid w:val="00A628AF"/>
    <w:rsid w:val="00A76C78"/>
    <w:rsid w:val="00A820E1"/>
    <w:rsid w:val="00A87E00"/>
    <w:rsid w:val="00A90262"/>
    <w:rsid w:val="00AB4456"/>
    <w:rsid w:val="00AC0470"/>
    <w:rsid w:val="00AC526C"/>
    <w:rsid w:val="00AD2D4F"/>
    <w:rsid w:val="00AF1586"/>
    <w:rsid w:val="00B358B7"/>
    <w:rsid w:val="00B43744"/>
    <w:rsid w:val="00B43DA0"/>
    <w:rsid w:val="00B62301"/>
    <w:rsid w:val="00B631C1"/>
    <w:rsid w:val="00B6690D"/>
    <w:rsid w:val="00B77A24"/>
    <w:rsid w:val="00B8555B"/>
    <w:rsid w:val="00BA50DC"/>
    <w:rsid w:val="00BC47CC"/>
    <w:rsid w:val="00BD1A89"/>
    <w:rsid w:val="00BE6EB9"/>
    <w:rsid w:val="00BE7960"/>
    <w:rsid w:val="00BF1769"/>
    <w:rsid w:val="00C059C7"/>
    <w:rsid w:val="00C379F4"/>
    <w:rsid w:val="00C44A62"/>
    <w:rsid w:val="00C57CB8"/>
    <w:rsid w:val="00C743BD"/>
    <w:rsid w:val="00C75829"/>
    <w:rsid w:val="00C975F6"/>
    <w:rsid w:val="00CB1334"/>
    <w:rsid w:val="00CB6C9B"/>
    <w:rsid w:val="00CC219C"/>
    <w:rsid w:val="00CD0951"/>
    <w:rsid w:val="00CE2273"/>
    <w:rsid w:val="00CF076E"/>
    <w:rsid w:val="00D0030F"/>
    <w:rsid w:val="00D05FFD"/>
    <w:rsid w:val="00D35D86"/>
    <w:rsid w:val="00D372C5"/>
    <w:rsid w:val="00D472F7"/>
    <w:rsid w:val="00D473A4"/>
    <w:rsid w:val="00D55D8B"/>
    <w:rsid w:val="00D6124D"/>
    <w:rsid w:val="00D612E6"/>
    <w:rsid w:val="00D75052"/>
    <w:rsid w:val="00D76771"/>
    <w:rsid w:val="00DA4AB4"/>
    <w:rsid w:val="00DA6031"/>
    <w:rsid w:val="00DE4FDD"/>
    <w:rsid w:val="00DF2C43"/>
    <w:rsid w:val="00DF2F28"/>
    <w:rsid w:val="00DF52F4"/>
    <w:rsid w:val="00E254E2"/>
    <w:rsid w:val="00E2616C"/>
    <w:rsid w:val="00E3750B"/>
    <w:rsid w:val="00E46EA8"/>
    <w:rsid w:val="00E4793B"/>
    <w:rsid w:val="00E62534"/>
    <w:rsid w:val="00E63EE6"/>
    <w:rsid w:val="00E72F1A"/>
    <w:rsid w:val="00E8427A"/>
    <w:rsid w:val="00E951F8"/>
    <w:rsid w:val="00EA3EE6"/>
    <w:rsid w:val="00EA76C1"/>
    <w:rsid w:val="00EC464B"/>
    <w:rsid w:val="00ED7878"/>
    <w:rsid w:val="00EE36AC"/>
    <w:rsid w:val="00F03839"/>
    <w:rsid w:val="00F20EAC"/>
    <w:rsid w:val="00F24AB4"/>
    <w:rsid w:val="00F37052"/>
    <w:rsid w:val="00F4468C"/>
    <w:rsid w:val="00F45AFF"/>
    <w:rsid w:val="00F4734C"/>
    <w:rsid w:val="00F77DC5"/>
    <w:rsid w:val="00FA12D8"/>
    <w:rsid w:val="00FA617D"/>
    <w:rsid w:val="00FB74CF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4D66"/>
  <w15:chartTrackingRefBased/>
  <w15:docId w15:val="{4C20ADF5-25C0-486D-89E0-1D1B0077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5F6"/>
    <w:pPr>
      <w:widowControl w:val="0"/>
      <w:autoSpaceDE w:val="0"/>
      <w:autoSpaceDN w:val="0"/>
      <w:spacing w:before="89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41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CAD"/>
  </w:style>
  <w:style w:type="paragraph" w:styleId="a8">
    <w:name w:val="footer"/>
    <w:basedOn w:val="a"/>
    <w:link w:val="a9"/>
    <w:uiPriority w:val="99"/>
    <w:unhideWhenUsed/>
    <w:rsid w:val="0088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CAD"/>
  </w:style>
  <w:style w:type="table" w:styleId="aa">
    <w:name w:val="Table Grid"/>
    <w:basedOn w:val="a1"/>
    <w:uiPriority w:val="39"/>
    <w:rsid w:val="0068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A708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A7087"/>
    <w:rPr>
      <w:color w:val="954F72" w:themeColor="followedHyperlink"/>
      <w:u w:val="single"/>
    </w:rPr>
  </w:style>
  <w:style w:type="paragraph" w:customStyle="1" w:styleId="Default">
    <w:name w:val="Default"/>
    <w:rsid w:val="006E6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rsid w:val="002B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2B2B7D"/>
    <w:rPr>
      <w:b/>
      <w:bCs/>
    </w:rPr>
  </w:style>
  <w:style w:type="character" w:styleId="af">
    <w:name w:val="Intense Reference"/>
    <w:basedOn w:val="a0"/>
    <w:uiPriority w:val="32"/>
    <w:qFormat/>
    <w:rsid w:val="00DF52F4"/>
    <w:rPr>
      <w:b/>
      <w:bCs/>
      <w:smallCaps/>
      <w:color w:val="4472C4" w:themeColor="accent1"/>
      <w:spacing w:val="5"/>
    </w:rPr>
  </w:style>
  <w:style w:type="character" w:customStyle="1" w:styleId="10">
    <w:name w:val="Заголовок 1 Знак"/>
    <w:basedOn w:val="a0"/>
    <w:link w:val="1"/>
    <w:uiPriority w:val="9"/>
    <w:rsid w:val="00C975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C975F6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C975F6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975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0906AE-4FE4-4463-A153-26F591A37BA0}" type="doc">
      <dgm:prSet loTypeId="urn:microsoft.com/office/officeart/2005/8/layout/radial5" loCatId="cycle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D7A95634-3E96-4BFA-818A-DA23EBAB507E}">
      <dgm:prSet phldrT="[Текст]"/>
      <dgm:spPr/>
      <dgm:t>
        <a:bodyPr/>
        <a:lstStyle/>
        <a:p>
          <a:r>
            <a:rPr lang="ru-RU"/>
            <a:t>молодой педагог</a:t>
          </a:r>
        </a:p>
      </dgm:t>
    </dgm:pt>
    <dgm:pt modelId="{944FCE6A-8210-4E6E-B349-B1D21576769E}" type="parTrans" cxnId="{55560672-212D-4176-B060-1C93127E5FD7}">
      <dgm:prSet/>
      <dgm:spPr/>
      <dgm:t>
        <a:bodyPr/>
        <a:lstStyle/>
        <a:p>
          <a:endParaRPr lang="ru-RU"/>
        </a:p>
      </dgm:t>
    </dgm:pt>
    <dgm:pt modelId="{64B9BB1F-2E06-4359-A806-2D690FD563D4}" type="sibTrans" cxnId="{55560672-212D-4176-B060-1C93127E5FD7}">
      <dgm:prSet/>
      <dgm:spPr/>
      <dgm:t>
        <a:bodyPr/>
        <a:lstStyle/>
        <a:p>
          <a:endParaRPr lang="ru-RU"/>
        </a:p>
      </dgm:t>
    </dgm:pt>
    <dgm:pt modelId="{C90E32C3-D875-4601-8F0C-7B8112B59559}">
      <dgm:prSet phldrT="[Текст]"/>
      <dgm:spPr/>
      <dgm:t>
        <a:bodyPr/>
        <a:lstStyle/>
        <a:p>
          <a:r>
            <a:rPr lang="ru-RU"/>
            <a:t>педагог наставник</a:t>
          </a:r>
        </a:p>
      </dgm:t>
    </dgm:pt>
    <dgm:pt modelId="{EF2E96A2-C736-4BF9-9978-B7D566CEAFC4}" type="parTrans" cxnId="{B8828550-9A8D-4E39-9C73-2B8FBDBB15F9}">
      <dgm:prSet/>
      <dgm:spPr/>
      <dgm:t>
        <a:bodyPr/>
        <a:lstStyle/>
        <a:p>
          <a:endParaRPr lang="ru-RU"/>
        </a:p>
      </dgm:t>
    </dgm:pt>
    <dgm:pt modelId="{09C6FF83-2DC8-4C46-A1F2-2D7D5C4E9281}" type="sibTrans" cxnId="{B8828550-9A8D-4E39-9C73-2B8FBDBB15F9}">
      <dgm:prSet/>
      <dgm:spPr/>
      <dgm:t>
        <a:bodyPr/>
        <a:lstStyle/>
        <a:p>
          <a:endParaRPr lang="ru-RU"/>
        </a:p>
      </dgm:t>
    </dgm:pt>
    <dgm:pt modelId="{CC2AE2A1-953F-4E20-AF59-04170016A898}">
      <dgm:prSet phldrT="[Текст]"/>
      <dgm:spPr/>
      <dgm:t>
        <a:bodyPr/>
        <a:lstStyle/>
        <a:p>
          <a:r>
            <a:rPr lang="ru-RU"/>
            <a:t>заместители директора</a:t>
          </a:r>
        </a:p>
      </dgm:t>
    </dgm:pt>
    <dgm:pt modelId="{1E54CBD9-2309-452C-B67C-40B2D6EAC40C}" type="parTrans" cxnId="{7E91A3FD-8217-4239-8C69-4EDEC1525E67}">
      <dgm:prSet/>
      <dgm:spPr/>
      <dgm:t>
        <a:bodyPr/>
        <a:lstStyle/>
        <a:p>
          <a:endParaRPr lang="ru-RU"/>
        </a:p>
      </dgm:t>
    </dgm:pt>
    <dgm:pt modelId="{8E643327-CB13-40E5-BF93-5A2B05D93BB2}" type="sibTrans" cxnId="{7E91A3FD-8217-4239-8C69-4EDEC1525E67}">
      <dgm:prSet/>
      <dgm:spPr/>
      <dgm:t>
        <a:bodyPr/>
        <a:lstStyle/>
        <a:p>
          <a:endParaRPr lang="ru-RU"/>
        </a:p>
      </dgm:t>
    </dgm:pt>
    <dgm:pt modelId="{D4F9E330-615F-4816-97A0-F5125CBF2C72}">
      <dgm:prSet phldrT="[Текст]"/>
      <dgm:spPr/>
      <dgm:t>
        <a:bodyPr/>
        <a:lstStyle/>
        <a:p>
          <a:r>
            <a:rPr lang="ru-RU"/>
            <a:t>руководитель ПЦК</a:t>
          </a:r>
        </a:p>
      </dgm:t>
    </dgm:pt>
    <dgm:pt modelId="{B67D23AF-6162-47D1-9ABB-DDACDB8ADD01}" type="parTrans" cxnId="{22C8F3B5-F070-4371-AB2E-442C3FDE4E10}">
      <dgm:prSet/>
      <dgm:spPr/>
      <dgm:t>
        <a:bodyPr/>
        <a:lstStyle/>
        <a:p>
          <a:endParaRPr lang="ru-RU"/>
        </a:p>
      </dgm:t>
    </dgm:pt>
    <dgm:pt modelId="{6EC7F97A-0EF9-4B21-8902-51A07AE4304C}" type="sibTrans" cxnId="{22C8F3B5-F070-4371-AB2E-442C3FDE4E10}">
      <dgm:prSet/>
      <dgm:spPr/>
      <dgm:t>
        <a:bodyPr/>
        <a:lstStyle/>
        <a:p>
          <a:endParaRPr lang="ru-RU"/>
        </a:p>
      </dgm:t>
    </dgm:pt>
    <dgm:pt modelId="{529CEA77-6119-4BF7-9989-84F0B0C134F8}">
      <dgm:prSet phldrT="[Текст]"/>
      <dgm:spPr/>
      <dgm:t>
        <a:bodyPr/>
        <a:lstStyle/>
        <a:p>
          <a:r>
            <a:rPr lang="ru-RU"/>
            <a:t>социальный педагог</a:t>
          </a:r>
        </a:p>
      </dgm:t>
    </dgm:pt>
    <dgm:pt modelId="{38FC7A76-AEF9-41DB-A062-D98B30A6B5D6}" type="parTrans" cxnId="{BC25B62F-604F-4412-93AC-2326FF6DB6C1}">
      <dgm:prSet/>
      <dgm:spPr/>
      <dgm:t>
        <a:bodyPr/>
        <a:lstStyle/>
        <a:p>
          <a:endParaRPr lang="ru-RU"/>
        </a:p>
      </dgm:t>
    </dgm:pt>
    <dgm:pt modelId="{79964C22-7406-4E6B-AE9B-4FC9026DBC5C}" type="sibTrans" cxnId="{BC25B62F-604F-4412-93AC-2326FF6DB6C1}">
      <dgm:prSet/>
      <dgm:spPr/>
      <dgm:t>
        <a:bodyPr/>
        <a:lstStyle/>
        <a:p>
          <a:endParaRPr lang="ru-RU"/>
        </a:p>
      </dgm:t>
    </dgm:pt>
    <dgm:pt modelId="{9D7AF20B-407B-4F1B-BA04-05B88430B91C}">
      <dgm:prSet/>
      <dgm:spPr/>
      <dgm:t>
        <a:bodyPr/>
        <a:lstStyle/>
        <a:p>
          <a:r>
            <a:rPr lang="ru-RU"/>
            <a:t>пекдагог-психолог</a:t>
          </a:r>
        </a:p>
      </dgm:t>
    </dgm:pt>
    <dgm:pt modelId="{E58893BD-3423-4230-9792-4C360C4FC1F4}" type="parTrans" cxnId="{4894E49C-0E6F-42D5-892A-96E0D085B908}">
      <dgm:prSet/>
      <dgm:spPr/>
      <dgm:t>
        <a:bodyPr/>
        <a:lstStyle/>
        <a:p>
          <a:endParaRPr lang="ru-RU"/>
        </a:p>
      </dgm:t>
    </dgm:pt>
    <dgm:pt modelId="{1BAE65EE-EE34-4493-9D2E-20FB279DE0EE}" type="sibTrans" cxnId="{4894E49C-0E6F-42D5-892A-96E0D085B908}">
      <dgm:prSet/>
      <dgm:spPr/>
      <dgm:t>
        <a:bodyPr/>
        <a:lstStyle/>
        <a:p>
          <a:endParaRPr lang="ru-RU"/>
        </a:p>
      </dgm:t>
    </dgm:pt>
    <dgm:pt modelId="{1B0FCB82-1918-4430-82E9-A5979EE2B6DD}">
      <dgm:prSet/>
      <dgm:spPr/>
      <dgm:t>
        <a:bodyPr/>
        <a:lstStyle/>
        <a:p>
          <a:r>
            <a:rPr lang="ru-RU"/>
            <a:t>методист</a:t>
          </a:r>
        </a:p>
      </dgm:t>
    </dgm:pt>
    <dgm:pt modelId="{E4806337-A615-4E91-82CB-5B12C2EFCD43}" type="parTrans" cxnId="{760187EA-6484-47F2-B366-0BF1E677698E}">
      <dgm:prSet/>
      <dgm:spPr/>
      <dgm:t>
        <a:bodyPr/>
        <a:lstStyle/>
        <a:p>
          <a:endParaRPr lang="ru-RU"/>
        </a:p>
      </dgm:t>
    </dgm:pt>
    <dgm:pt modelId="{A8D98F7D-980A-4E49-9CD7-8B3D94BB249F}" type="sibTrans" cxnId="{760187EA-6484-47F2-B366-0BF1E677698E}">
      <dgm:prSet/>
      <dgm:spPr/>
      <dgm:t>
        <a:bodyPr/>
        <a:lstStyle/>
        <a:p>
          <a:endParaRPr lang="ru-RU"/>
        </a:p>
      </dgm:t>
    </dgm:pt>
    <dgm:pt modelId="{F9DE9021-7006-4B76-A314-790A89C024A0}" type="pres">
      <dgm:prSet presAssocID="{D30906AE-4FE4-4463-A153-26F591A37BA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5748177-C24F-43C8-BBA3-2427DD1A2F2C}" type="pres">
      <dgm:prSet presAssocID="{D7A95634-3E96-4BFA-818A-DA23EBAB507E}" presName="centerShape" presStyleLbl="node0" presStyleIdx="0" presStyleCnt="1"/>
      <dgm:spPr/>
      <dgm:t>
        <a:bodyPr/>
        <a:lstStyle/>
        <a:p>
          <a:endParaRPr lang="ru-RU"/>
        </a:p>
      </dgm:t>
    </dgm:pt>
    <dgm:pt modelId="{3AC12970-24EA-431C-BE78-4DF75EB4A92C}" type="pres">
      <dgm:prSet presAssocID="{EF2E96A2-C736-4BF9-9978-B7D566CEAFC4}" presName="parTrans" presStyleLbl="sibTrans2D1" presStyleIdx="0" presStyleCnt="6"/>
      <dgm:spPr/>
      <dgm:t>
        <a:bodyPr/>
        <a:lstStyle/>
        <a:p>
          <a:endParaRPr lang="ru-RU"/>
        </a:p>
      </dgm:t>
    </dgm:pt>
    <dgm:pt modelId="{F8795C9D-3E83-4E13-BDDF-39C85156A844}" type="pres">
      <dgm:prSet presAssocID="{EF2E96A2-C736-4BF9-9978-B7D566CEAFC4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A75476FF-971C-468B-99DA-55290375B169}" type="pres">
      <dgm:prSet presAssocID="{C90E32C3-D875-4601-8F0C-7B8112B59559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B62E6D-7118-4C6C-B511-2B86C9E5B64F}" type="pres">
      <dgm:prSet presAssocID="{1E54CBD9-2309-452C-B67C-40B2D6EAC40C}" presName="parTrans" presStyleLbl="sibTrans2D1" presStyleIdx="1" presStyleCnt="6"/>
      <dgm:spPr/>
      <dgm:t>
        <a:bodyPr/>
        <a:lstStyle/>
        <a:p>
          <a:endParaRPr lang="ru-RU"/>
        </a:p>
      </dgm:t>
    </dgm:pt>
    <dgm:pt modelId="{2AA2D65C-3BAD-4DCF-9736-4240290CBC20}" type="pres">
      <dgm:prSet presAssocID="{1E54CBD9-2309-452C-B67C-40B2D6EAC40C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8065B8CD-57F3-4D14-ADA2-DAE5351BD55E}" type="pres">
      <dgm:prSet presAssocID="{CC2AE2A1-953F-4E20-AF59-04170016A89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0B326B-EE52-480E-8BE0-1B062B82E865}" type="pres">
      <dgm:prSet presAssocID="{B67D23AF-6162-47D1-9ABB-DDACDB8ADD01}" presName="parTrans" presStyleLbl="sibTrans2D1" presStyleIdx="2" presStyleCnt="6"/>
      <dgm:spPr/>
      <dgm:t>
        <a:bodyPr/>
        <a:lstStyle/>
        <a:p>
          <a:endParaRPr lang="ru-RU"/>
        </a:p>
      </dgm:t>
    </dgm:pt>
    <dgm:pt modelId="{431DEE03-259E-48F0-A3B1-A6CBD5F6546E}" type="pres">
      <dgm:prSet presAssocID="{B67D23AF-6162-47D1-9ABB-DDACDB8ADD01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760DEDB8-BA7C-4A02-8119-BE94AFBCC5E7}" type="pres">
      <dgm:prSet presAssocID="{D4F9E330-615F-4816-97A0-F5125CBF2C72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7C905C-16C2-4064-86ED-D1A106C1277C}" type="pres">
      <dgm:prSet presAssocID="{38FC7A76-AEF9-41DB-A062-D98B30A6B5D6}" presName="parTrans" presStyleLbl="sibTrans2D1" presStyleIdx="3" presStyleCnt="6"/>
      <dgm:spPr/>
      <dgm:t>
        <a:bodyPr/>
        <a:lstStyle/>
        <a:p>
          <a:endParaRPr lang="ru-RU"/>
        </a:p>
      </dgm:t>
    </dgm:pt>
    <dgm:pt modelId="{517BA931-E2D4-4494-9102-EBED20056017}" type="pres">
      <dgm:prSet presAssocID="{38FC7A76-AEF9-41DB-A062-D98B30A6B5D6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E4B50584-754C-4E8C-A5DA-79C398787777}" type="pres">
      <dgm:prSet presAssocID="{529CEA77-6119-4BF7-9989-84F0B0C134F8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9986D3-5A1A-4D5A-A74F-34BF9AB8D23F}" type="pres">
      <dgm:prSet presAssocID="{E58893BD-3423-4230-9792-4C360C4FC1F4}" presName="parTrans" presStyleLbl="sibTrans2D1" presStyleIdx="4" presStyleCnt="6"/>
      <dgm:spPr/>
      <dgm:t>
        <a:bodyPr/>
        <a:lstStyle/>
        <a:p>
          <a:endParaRPr lang="ru-RU"/>
        </a:p>
      </dgm:t>
    </dgm:pt>
    <dgm:pt modelId="{4C35ABD1-29C5-4EEF-B515-CDCE54F6DB9A}" type="pres">
      <dgm:prSet presAssocID="{E58893BD-3423-4230-9792-4C360C4FC1F4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7E01BCEA-ED82-40A8-AA9E-AF13A7D01AE7}" type="pres">
      <dgm:prSet presAssocID="{9D7AF20B-407B-4F1B-BA04-05B88430B91C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D1358F-EBFC-421D-8DA4-B71F886335F0}" type="pres">
      <dgm:prSet presAssocID="{E4806337-A615-4E91-82CB-5B12C2EFCD43}" presName="parTrans" presStyleLbl="sibTrans2D1" presStyleIdx="5" presStyleCnt="6"/>
      <dgm:spPr/>
      <dgm:t>
        <a:bodyPr/>
        <a:lstStyle/>
        <a:p>
          <a:endParaRPr lang="ru-RU"/>
        </a:p>
      </dgm:t>
    </dgm:pt>
    <dgm:pt modelId="{CD353501-A096-43E2-AD30-985DE944AB04}" type="pres">
      <dgm:prSet presAssocID="{E4806337-A615-4E91-82CB-5B12C2EFCD43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12D15DA0-5DD1-4C2D-92B0-FA0D6AF12626}" type="pres">
      <dgm:prSet presAssocID="{1B0FCB82-1918-4430-82E9-A5979EE2B6DD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C25B62F-604F-4412-93AC-2326FF6DB6C1}" srcId="{D7A95634-3E96-4BFA-818A-DA23EBAB507E}" destId="{529CEA77-6119-4BF7-9989-84F0B0C134F8}" srcOrd="3" destOrd="0" parTransId="{38FC7A76-AEF9-41DB-A062-D98B30A6B5D6}" sibTransId="{79964C22-7406-4E6B-AE9B-4FC9026DBC5C}"/>
    <dgm:cxn modelId="{05675BB7-DC23-477C-AEEC-36888F993E74}" type="presOf" srcId="{E4806337-A615-4E91-82CB-5B12C2EFCD43}" destId="{CDD1358F-EBFC-421D-8DA4-B71F886335F0}" srcOrd="0" destOrd="0" presId="urn:microsoft.com/office/officeart/2005/8/layout/radial5"/>
    <dgm:cxn modelId="{BD70CCB3-5B08-42A6-827D-8A87E13813C6}" type="presOf" srcId="{D30906AE-4FE4-4463-A153-26F591A37BA0}" destId="{F9DE9021-7006-4B76-A314-790A89C024A0}" srcOrd="0" destOrd="0" presId="urn:microsoft.com/office/officeart/2005/8/layout/radial5"/>
    <dgm:cxn modelId="{236293FA-3493-4701-950C-293214453AAB}" type="presOf" srcId="{38FC7A76-AEF9-41DB-A062-D98B30A6B5D6}" destId="{CB7C905C-16C2-4064-86ED-D1A106C1277C}" srcOrd="0" destOrd="0" presId="urn:microsoft.com/office/officeart/2005/8/layout/radial5"/>
    <dgm:cxn modelId="{02A4DA7A-F24E-425C-8460-205054B8E450}" type="presOf" srcId="{E58893BD-3423-4230-9792-4C360C4FC1F4}" destId="{4C35ABD1-29C5-4EEF-B515-CDCE54F6DB9A}" srcOrd="1" destOrd="0" presId="urn:microsoft.com/office/officeart/2005/8/layout/radial5"/>
    <dgm:cxn modelId="{55560672-212D-4176-B060-1C93127E5FD7}" srcId="{D30906AE-4FE4-4463-A153-26F591A37BA0}" destId="{D7A95634-3E96-4BFA-818A-DA23EBAB507E}" srcOrd="0" destOrd="0" parTransId="{944FCE6A-8210-4E6E-B349-B1D21576769E}" sibTransId="{64B9BB1F-2E06-4359-A806-2D690FD563D4}"/>
    <dgm:cxn modelId="{7E91A3FD-8217-4239-8C69-4EDEC1525E67}" srcId="{D7A95634-3E96-4BFA-818A-DA23EBAB507E}" destId="{CC2AE2A1-953F-4E20-AF59-04170016A898}" srcOrd="1" destOrd="0" parTransId="{1E54CBD9-2309-452C-B67C-40B2D6EAC40C}" sibTransId="{8E643327-CB13-40E5-BF93-5A2B05D93BB2}"/>
    <dgm:cxn modelId="{4894E49C-0E6F-42D5-892A-96E0D085B908}" srcId="{D7A95634-3E96-4BFA-818A-DA23EBAB507E}" destId="{9D7AF20B-407B-4F1B-BA04-05B88430B91C}" srcOrd="4" destOrd="0" parTransId="{E58893BD-3423-4230-9792-4C360C4FC1F4}" sibTransId="{1BAE65EE-EE34-4493-9D2E-20FB279DE0EE}"/>
    <dgm:cxn modelId="{817908DA-6F4D-4701-A7B1-7F7137A4735D}" type="presOf" srcId="{EF2E96A2-C736-4BF9-9978-B7D566CEAFC4}" destId="{3AC12970-24EA-431C-BE78-4DF75EB4A92C}" srcOrd="0" destOrd="0" presId="urn:microsoft.com/office/officeart/2005/8/layout/radial5"/>
    <dgm:cxn modelId="{B90ECCE1-DEFF-4A39-A00B-E779FE2182E8}" type="presOf" srcId="{D7A95634-3E96-4BFA-818A-DA23EBAB507E}" destId="{25748177-C24F-43C8-BBA3-2427DD1A2F2C}" srcOrd="0" destOrd="0" presId="urn:microsoft.com/office/officeart/2005/8/layout/radial5"/>
    <dgm:cxn modelId="{BD907930-F282-4B00-B29B-50D7257B7818}" type="presOf" srcId="{B67D23AF-6162-47D1-9ABB-DDACDB8ADD01}" destId="{431DEE03-259E-48F0-A3B1-A6CBD5F6546E}" srcOrd="1" destOrd="0" presId="urn:microsoft.com/office/officeart/2005/8/layout/radial5"/>
    <dgm:cxn modelId="{56315A2D-E0A6-429C-8822-395E93B530E6}" type="presOf" srcId="{1E54CBD9-2309-452C-B67C-40B2D6EAC40C}" destId="{2BB62E6D-7118-4C6C-B511-2B86C9E5B64F}" srcOrd="0" destOrd="0" presId="urn:microsoft.com/office/officeart/2005/8/layout/radial5"/>
    <dgm:cxn modelId="{B8828550-9A8D-4E39-9C73-2B8FBDBB15F9}" srcId="{D7A95634-3E96-4BFA-818A-DA23EBAB507E}" destId="{C90E32C3-D875-4601-8F0C-7B8112B59559}" srcOrd="0" destOrd="0" parTransId="{EF2E96A2-C736-4BF9-9978-B7D566CEAFC4}" sibTransId="{09C6FF83-2DC8-4C46-A1F2-2D7D5C4E9281}"/>
    <dgm:cxn modelId="{760187EA-6484-47F2-B366-0BF1E677698E}" srcId="{D7A95634-3E96-4BFA-818A-DA23EBAB507E}" destId="{1B0FCB82-1918-4430-82E9-A5979EE2B6DD}" srcOrd="5" destOrd="0" parTransId="{E4806337-A615-4E91-82CB-5B12C2EFCD43}" sibTransId="{A8D98F7D-980A-4E49-9CD7-8B3D94BB249F}"/>
    <dgm:cxn modelId="{91DC5208-BB1A-4D57-A7A1-6C693941604C}" type="presOf" srcId="{CC2AE2A1-953F-4E20-AF59-04170016A898}" destId="{8065B8CD-57F3-4D14-ADA2-DAE5351BD55E}" srcOrd="0" destOrd="0" presId="urn:microsoft.com/office/officeart/2005/8/layout/radial5"/>
    <dgm:cxn modelId="{B44535F8-8DAA-4A49-B0F8-124A37A6260F}" type="presOf" srcId="{9D7AF20B-407B-4F1B-BA04-05B88430B91C}" destId="{7E01BCEA-ED82-40A8-AA9E-AF13A7D01AE7}" srcOrd="0" destOrd="0" presId="urn:microsoft.com/office/officeart/2005/8/layout/radial5"/>
    <dgm:cxn modelId="{C51674F4-BEE4-41B6-9B0D-0C8176987687}" type="presOf" srcId="{EF2E96A2-C736-4BF9-9978-B7D566CEAFC4}" destId="{F8795C9D-3E83-4E13-BDDF-39C85156A844}" srcOrd="1" destOrd="0" presId="urn:microsoft.com/office/officeart/2005/8/layout/radial5"/>
    <dgm:cxn modelId="{E9226103-8103-46F8-8769-B8387F7EA425}" type="presOf" srcId="{38FC7A76-AEF9-41DB-A062-D98B30A6B5D6}" destId="{517BA931-E2D4-4494-9102-EBED20056017}" srcOrd="1" destOrd="0" presId="urn:microsoft.com/office/officeart/2005/8/layout/radial5"/>
    <dgm:cxn modelId="{C1535923-40CC-4A5F-B26F-0F96130EBA73}" type="presOf" srcId="{1B0FCB82-1918-4430-82E9-A5979EE2B6DD}" destId="{12D15DA0-5DD1-4C2D-92B0-FA0D6AF12626}" srcOrd="0" destOrd="0" presId="urn:microsoft.com/office/officeart/2005/8/layout/radial5"/>
    <dgm:cxn modelId="{35C80FC3-67C9-49FC-A18F-3FB3F5A70D90}" type="presOf" srcId="{1E54CBD9-2309-452C-B67C-40B2D6EAC40C}" destId="{2AA2D65C-3BAD-4DCF-9736-4240290CBC20}" srcOrd="1" destOrd="0" presId="urn:microsoft.com/office/officeart/2005/8/layout/radial5"/>
    <dgm:cxn modelId="{309FC755-CD0F-4DB9-A494-F23F80BD6233}" type="presOf" srcId="{B67D23AF-6162-47D1-9ABB-DDACDB8ADD01}" destId="{550B326B-EE52-480E-8BE0-1B062B82E865}" srcOrd="0" destOrd="0" presId="urn:microsoft.com/office/officeart/2005/8/layout/radial5"/>
    <dgm:cxn modelId="{21453652-587F-4BDC-B5A0-BB61D34D3164}" type="presOf" srcId="{D4F9E330-615F-4816-97A0-F5125CBF2C72}" destId="{760DEDB8-BA7C-4A02-8119-BE94AFBCC5E7}" srcOrd="0" destOrd="0" presId="urn:microsoft.com/office/officeart/2005/8/layout/radial5"/>
    <dgm:cxn modelId="{F305599C-AB25-4FF4-B6FF-6EB8093F78A2}" type="presOf" srcId="{E58893BD-3423-4230-9792-4C360C4FC1F4}" destId="{5E9986D3-5A1A-4D5A-A74F-34BF9AB8D23F}" srcOrd="0" destOrd="0" presId="urn:microsoft.com/office/officeart/2005/8/layout/radial5"/>
    <dgm:cxn modelId="{3954EDE4-6102-4B9C-91FD-422179DE6CA9}" type="presOf" srcId="{C90E32C3-D875-4601-8F0C-7B8112B59559}" destId="{A75476FF-971C-468B-99DA-55290375B169}" srcOrd="0" destOrd="0" presId="urn:microsoft.com/office/officeart/2005/8/layout/radial5"/>
    <dgm:cxn modelId="{09727420-3783-4A2D-8AF6-E67B354DB96D}" type="presOf" srcId="{529CEA77-6119-4BF7-9989-84F0B0C134F8}" destId="{E4B50584-754C-4E8C-A5DA-79C398787777}" srcOrd="0" destOrd="0" presId="urn:microsoft.com/office/officeart/2005/8/layout/radial5"/>
    <dgm:cxn modelId="{22C8F3B5-F070-4371-AB2E-442C3FDE4E10}" srcId="{D7A95634-3E96-4BFA-818A-DA23EBAB507E}" destId="{D4F9E330-615F-4816-97A0-F5125CBF2C72}" srcOrd="2" destOrd="0" parTransId="{B67D23AF-6162-47D1-9ABB-DDACDB8ADD01}" sibTransId="{6EC7F97A-0EF9-4B21-8902-51A07AE4304C}"/>
    <dgm:cxn modelId="{4DB21EA8-783F-4628-86D4-2B917721D341}" type="presOf" srcId="{E4806337-A615-4E91-82CB-5B12C2EFCD43}" destId="{CD353501-A096-43E2-AD30-985DE944AB04}" srcOrd="1" destOrd="0" presId="urn:microsoft.com/office/officeart/2005/8/layout/radial5"/>
    <dgm:cxn modelId="{F814D92D-3BE4-4DBA-BAF1-A8398F8ABD08}" type="presParOf" srcId="{F9DE9021-7006-4B76-A314-790A89C024A0}" destId="{25748177-C24F-43C8-BBA3-2427DD1A2F2C}" srcOrd="0" destOrd="0" presId="urn:microsoft.com/office/officeart/2005/8/layout/radial5"/>
    <dgm:cxn modelId="{5B8B481C-577A-4CD4-BAA2-DA03BEECF798}" type="presParOf" srcId="{F9DE9021-7006-4B76-A314-790A89C024A0}" destId="{3AC12970-24EA-431C-BE78-4DF75EB4A92C}" srcOrd="1" destOrd="0" presId="urn:microsoft.com/office/officeart/2005/8/layout/radial5"/>
    <dgm:cxn modelId="{AF0BBE67-7015-4B65-B92D-E23DAE892F9D}" type="presParOf" srcId="{3AC12970-24EA-431C-BE78-4DF75EB4A92C}" destId="{F8795C9D-3E83-4E13-BDDF-39C85156A844}" srcOrd="0" destOrd="0" presId="urn:microsoft.com/office/officeart/2005/8/layout/radial5"/>
    <dgm:cxn modelId="{352CD9F7-A620-432C-8DB3-0B3634D94985}" type="presParOf" srcId="{F9DE9021-7006-4B76-A314-790A89C024A0}" destId="{A75476FF-971C-468B-99DA-55290375B169}" srcOrd="2" destOrd="0" presId="urn:microsoft.com/office/officeart/2005/8/layout/radial5"/>
    <dgm:cxn modelId="{C1285B0A-0550-428C-8D94-76D61822A116}" type="presParOf" srcId="{F9DE9021-7006-4B76-A314-790A89C024A0}" destId="{2BB62E6D-7118-4C6C-B511-2B86C9E5B64F}" srcOrd="3" destOrd="0" presId="urn:microsoft.com/office/officeart/2005/8/layout/radial5"/>
    <dgm:cxn modelId="{9980D9B5-D20C-460B-863C-51E9D52737E4}" type="presParOf" srcId="{2BB62E6D-7118-4C6C-B511-2B86C9E5B64F}" destId="{2AA2D65C-3BAD-4DCF-9736-4240290CBC20}" srcOrd="0" destOrd="0" presId="urn:microsoft.com/office/officeart/2005/8/layout/radial5"/>
    <dgm:cxn modelId="{C0CF931A-DCD4-4BF5-97B4-8074837B1C65}" type="presParOf" srcId="{F9DE9021-7006-4B76-A314-790A89C024A0}" destId="{8065B8CD-57F3-4D14-ADA2-DAE5351BD55E}" srcOrd="4" destOrd="0" presId="urn:microsoft.com/office/officeart/2005/8/layout/radial5"/>
    <dgm:cxn modelId="{08E16923-4680-412E-BFE9-45BCF2F8988B}" type="presParOf" srcId="{F9DE9021-7006-4B76-A314-790A89C024A0}" destId="{550B326B-EE52-480E-8BE0-1B062B82E865}" srcOrd="5" destOrd="0" presId="urn:microsoft.com/office/officeart/2005/8/layout/radial5"/>
    <dgm:cxn modelId="{CE1B8E38-463B-43BE-AC00-13DA499971FE}" type="presParOf" srcId="{550B326B-EE52-480E-8BE0-1B062B82E865}" destId="{431DEE03-259E-48F0-A3B1-A6CBD5F6546E}" srcOrd="0" destOrd="0" presId="urn:microsoft.com/office/officeart/2005/8/layout/radial5"/>
    <dgm:cxn modelId="{69B5E0E5-EF8F-4E1F-A4AB-E1F09D4B7378}" type="presParOf" srcId="{F9DE9021-7006-4B76-A314-790A89C024A0}" destId="{760DEDB8-BA7C-4A02-8119-BE94AFBCC5E7}" srcOrd="6" destOrd="0" presId="urn:microsoft.com/office/officeart/2005/8/layout/radial5"/>
    <dgm:cxn modelId="{B953532A-A701-421B-BDB1-72E20F85CFB0}" type="presParOf" srcId="{F9DE9021-7006-4B76-A314-790A89C024A0}" destId="{CB7C905C-16C2-4064-86ED-D1A106C1277C}" srcOrd="7" destOrd="0" presId="urn:microsoft.com/office/officeart/2005/8/layout/radial5"/>
    <dgm:cxn modelId="{B85A9B44-B544-4520-A502-94F7D3B6B8EA}" type="presParOf" srcId="{CB7C905C-16C2-4064-86ED-D1A106C1277C}" destId="{517BA931-E2D4-4494-9102-EBED20056017}" srcOrd="0" destOrd="0" presId="urn:microsoft.com/office/officeart/2005/8/layout/radial5"/>
    <dgm:cxn modelId="{405D9ABA-83E9-4F53-8287-7809C08559EA}" type="presParOf" srcId="{F9DE9021-7006-4B76-A314-790A89C024A0}" destId="{E4B50584-754C-4E8C-A5DA-79C398787777}" srcOrd="8" destOrd="0" presId="urn:microsoft.com/office/officeart/2005/8/layout/radial5"/>
    <dgm:cxn modelId="{BB219D83-C2C4-4876-BECD-9174263D46D1}" type="presParOf" srcId="{F9DE9021-7006-4B76-A314-790A89C024A0}" destId="{5E9986D3-5A1A-4D5A-A74F-34BF9AB8D23F}" srcOrd="9" destOrd="0" presId="urn:microsoft.com/office/officeart/2005/8/layout/radial5"/>
    <dgm:cxn modelId="{6E535E71-837D-4AC4-ACDB-B79D89F7C532}" type="presParOf" srcId="{5E9986D3-5A1A-4D5A-A74F-34BF9AB8D23F}" destId="{4C35ABD1-29C5-4EEF-B515-CDCE54F6DB9A}" srcOrd="0" destOrd="0" presId="urn:microsoft.com/office/officeart/2005/8/layout/radial5"/>
    <dgm:cxn modelId="{364CB6E6-44E3-4DD9-898B-EFEB748C0EA5}" type="presParOf" srcId="{F9DE9021-7006-4B76-A314-790A89C024A0}" destId="{7E01BCEA-ED82-40A8-AA9E-AF13A7D01AE7}" srcOrd="10" destOrd="0" presId="urn:microsoft.com/office/officeart/2005/8/layout/radial5"/>
    <dgm:cxn modelId="{190E3C63-6CC9-4567-ABB8-65250DE8911F}" type="presParOf" srcId="{F9DE9021-7006-4B76-A314-790A89C024A0}" destId="{CDD1358F-EBFC-421D-8DA4-B71F886335F0}" srcOrd="11" destOrd="0" presId="urn:microsoft.com/office/officeart/2005/8/layout/radial5"/>
    <dgm:cxn modelId="{5D9B2A35-7BF0-4232-8D2C-10D670C0907A}" type="presParOf" srcId="{CDD1358F-EBFC-421D-8DA4-B71F886335F0}" destId="{CD353501-A096-43E2-AD30-985DE944AB04}" srcOrd="0" destOrd="0" presId="urn:microsoft.com/office/officeart/2005/8/layout/radial5"/>
    <dgm:cxn modelId="{92DD786C-74C8-4D2A-AFA6-775A3DDC938C}" type="presParOf" srcId="{F9DE9021-7006-4B76-A314-790A89C024A0}" destId="{12D15DA0-5DD1-4C2D-92B0-FA0D6AF12626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748177-C24F-43C8-BBA3-2427DD1A2F2C}">
      <dsp:nvSpPr>
        <dsp:cNvPr id="0" name=""/>
        <dsp:cNvSpPr/>
      </dsp:nvSpPr>
      <dsp:spPr>
        <a:xfrm>
          <a:off x="2552489" y="1700001"/>
          <a:ext cx="1000546" cy="1000546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молодой педагог</a:t>
          </a:r>
        </a:p>
      </dsp:txBody>
      <dsp:txXfrm>
        <a:off x="2699016" y="1846528"/>
        <a:ext cx="707492" cy="707492"/>
      </dsp:txXfrm>
    </dsp:sp>
    <dsp:sp modelId="{3AC12970-24EA-431C-BE78-4DF75EB4A92C}">
      <dsp:nvSpPr>
        <dsp:cNvPr id="0" name=""/>
        <dsp:cNvSpPr/>
      </dsp:nvSpPr>
      <dsp:spPr>
        <a:xfrm rot="16200000">
          <a:off x="2933308" y="1311285"/>
          <a:ext cx="238908" cy="3401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969144" y="1415158"/>
        <a:ext cx="167236" cy="204111"/>
      </dsp:txXfrm>
    </dsp:sp>
    <dsp:sp modelId="{A75476FF-971C-468B-99DA-55290375B169}">
      <dsp:nvSpPr>
        <dsp:cNvPr id="0" name=""/>
        <dsp:cNvSpPr/>
      </dsp:nvSpPr>
      <dsp:spPr>
        <a:xfrm>
          <a:off x="2431329" y="6365"/>
          <a:ext cx="1242866" cy="1242866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педагог наставник</a:t>
          </a:r>
        </a:p>
      </dsp:txBody>
      <dsp:txXfrm>
        <a:off x="2613343" y="188379"/>
        <a:ext cx="878838" cy="878838"/>
      </dsp:txXfrm>
    </dsp:sp>
    <dsp:sp modelId="{2BB62E6D-7118-4C6C-B511-2B86C9E5B64F}">
      <dsp:nvSpPr>
        <dsp:cNvPr id="0" name=""/>
        <dsp:cNvSpPr/>
      </dsp:nvSpPr>
      <dsp:spPr>
        <a:xfrm rot="19800000">
          <a:off x="3555891" y="1670733"/>
          <a:ext cx="238908" cy="3401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542120"/>
            <a:satOff val="20000"/>
            <a:lumOff val="-2941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3560692" y="1756688"/>
        <a:ext cx="167236" cy="204111"/>
      </dsp:txXfrm>
    </dsp:sp>
    <dsp:sp modelId="{8065B8CD-57F3-4D14-ADA2-DAE5351BD55E}">
      <dsp:nvSpPr>
        <dsp:cNvPr id="0" name=""/>
        <dsp:cNvSpPr/>
      </dsp:nvSpPr>
      <dsp:spPr>
        <a:xfrm>
          <a:off x="3793133" y="792603"/>
          <a:ext cx="1242866" cy="1242866"/>
        </a:xfrm>
        <a:prstGeom prst="ellipse">
          <a:avLst/>
        </a:prstGeom>
        <a:gradFill rotWithShape="0">
          <a:gsLst>
            <a:gs pos="0">
              <a:schemeClr val="accent3">
                <a:hueOff val="542120"/>
                <a:satOff val="20000"/>
                <a:lumOff val="-294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542120"/>
                <a:satOff val="20000"/>
                <a:lumOff val="-294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542120"/>
                <a:satOff val="20000"/>
                <a:lumOff val="-294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заместители директора</a:t>
          </a:r>
        </a:p>
      </dsp:txBody>
      <dsp:txXfrm>
        <a:off x="3975147" y="974617"/>
        <a:ext cx="878838" cy="878838"/>
      </dsp:txXfrm>
    </dsp:sp>
    <dsp:sp modelId="{550B326B-EE52-480E-8BE0-1B062B82E865}">
      <dsp:nvSpPr>
        <dsp:cNvPr id="0" name=""/>
        <dsp:cNvSpPr/>
      </dsp:nvSpPr>
      <dsp:spPr>
        <a:xfrm rot="1800000">
          <a:off x="3555891" y="2389630"/>
          <a:ext cx="238908" cy="3401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084240"/>
            <a:satOff val="40000"/>
            <a:lumOff val="-5882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3560692" y="2439749"/>
        <a:ext cx="167236" cy="204111"/>
      </dsp:txXfrm>
    </dsp:sp>
    <dsp:sp modelId="{760DEDB8-BA7C-4A02-8119-BE94AFBCC5E7}">
      <dsp:nvSpPr>
        <dsp:cNvPr id="0" name=""/>
        <dsp:cNvSpPr/>
      </dsp:nvSpPr>
      <dsp:spPr>
        <a:xfrm>
          <a:off x="3793133" y="2365080"/>
          <a:ext cx="1242866" cy="1242866"/>
        </a:xfrm>
        <a:prstGeom prst="ellipse">
          <a:avLst/>
        </a:prstGeom>
        <a:gradFill rotWithShape="0">
          <a:gsLst>
            <a:gs pos="0">
              <a:schemeClr val="accent3">
                <a:hueOff val="1084240"/>
                <a:satOff val="40000"/>
                <a:lumOff val="-588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084240"/>
                <a:satOff val="40000"/>
                <a:lumOff val="-588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084240"/>
                <a:satOff val="40000"/>
                <a:lumOff val="-588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руководитель ПЦК</a:t>
          </a:r>
        </a:p>
      </dsp:txBody>
      <dsp:txXfrm>
        <a:off x="3975147" y="2547094"/>
        <a:ext cx="878838" cy="878838"/>
      </dsp:txXfrm>
    </dsp:sp>
    <dsp:sp modelId="{CB7C905C-16C2-4064-86ED-D1A106C1277C}">
      <dsp:nvSpPr>
        <dsp:cNvPr id="0" name=""/>
        <dsp:cNvSpPr/>
      </dsp:nvSpPr>
      <dsp:spPr>
        <a:xfrm rot="5400000">
          <a:off x="2933308" y="2749078"/>
          <a:ext cx="238908" cy="3401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626359"/>
            <a:satOff val="60000"/>
            <a:lumOff val="-8824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969144" y="2781279"/>
        <a:ext cx="167236" cy="204111"/>
      </dsp:txXfrm>
    </dsp:sp>
    <dsp:sp modelId="{E4B50584-754C-4E8C-A5DA-79C398787777}">
      <dsp:nvSpPr>
        <dsp:cNvPr id="0" name=""/>
        <dsp:cNvSpPr/>
      </dsp:nvSpPr>
      <dsp:spPr>
        <a:xfrm>
          <a:off x="2431329" y="3151318"/>
          <a:ext cx="1242866" cy="1242866"/>
        </a:xfrm>
        <a:prstGeom prst="ellipse">
          <a:avLst/>
        </a:prstGeom>
        <a:gradFill rotWithShape="0">
          <a:gsLst>
            <a:gs pos="0">
              <a:schemeClr val="accent3">
                <a:hueOff val="1626359"/>
                <a:satOff val="60000"/>
                <a:lumOff val="-882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626359"/>
                <a:satOff val="60000"/>
                <a:lumOff val="-882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626359"/>
                <a:satOff val="60000"/>
                <a:lumOff val="-882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социальный педагог</a:t>
          </a:r>
        </a:p>
      </dsp:txBody>
      <dsp:txXfrm>
        <a:off x="2613343" y="3333332"/>
        <a:ext cx="878838" cy="878838"/>
      </dsp:txXfrm>
    </dsp:sp>
    <dsp:sp modelId="{5E9986D3-5A1A-4D5A-A74F-34BF9AB8D23F}">
      <dsp:nvSpPr>
        <dsp:cNvPr id="0" name=""/>
        <dsp:cNvSpPr/>
      </dsp:nvSpPr>
      <dsp:spPr>
        <a:xfrm rot="9000000">
          <a:off x="2310725" y="2389630"/>
          <a:ext cx="238908" cy="3401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168479"/>
            <a:satOff val="80000"/>
            <a:lumOff val="-11765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800000">
        <a:off x="2377596" y="2439749"/>
        <a:ext cx="167236" cy="204111"/>
      </dsp:txXfrm>
    </dsp:sp>
    <dsp:sp modelId="{7E01BCEA-ED82-40A8-AA9E-AF13A7D01AE7}">
      <dsp:nvSpPr>
        <dsp:cNvPr id="0" name=""/>
        <dsp:cNvSpPr/>
      </dsp:nvSpPr>
      <dsp:spPr>
        <a:xfrm>
          <a:off x="1069524" y="2365080"/>
          <a:ext cx="1242866" cy="1242866"/>
        </a:xfrm>
        <a:prstGeom prst="ellipse">
          <a:avLst/>
        </a:prstGeom>
        <a:gradFill rotWithShape="0">
          <a:gsLst>
            <a:gs pos="0">
              <a:schemeClr val="accent3">
                <a:hueOff val="2168479"/>
                <a:satOff val="80000"/>
                <a:lumOff val="-1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168479"/>
                <a:satOff val="80000"/>
                <a:lumOff val="-1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168479"/>
                <a:satOff val="80000"/>
                <a:lumOff val="-1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пекдагог-психолог</a:t>
          </a:r>
        </a:p>
      </dsp:txBody>
      <dsp:txXfrm>
        <a:off x="1251538" y="2547094"/>
        <a:ext cx="878838" cy="878838"/>
      </dsp:txXfrm>
    </dsp:sp>
    <dsp:sp modelId="{CDD1358F-EBFC-421D-8DA4-B71F886335F0}">
      <dsp:nvSpPr>
        <dsp:cNvPr id="0" name=""/>
        <dsp:cNvSpPr/>
      </dsp:nvSpPr>
      <dsp:spPr>
        <a:xfrm rot="12600000">
          <a:off x="2310725" y="1670733"/>
          <a:ext cx="238908" cy="3401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800000">
        <a:off x="2377596" y="1756688"/>
        <a:ext cx="167236" cy="204111"/>
      </dsp:txXfrm>
    </dsp:sp>
    <dsp:sp modelId="{12D15DA0-5DD1-4C2D-92B0-FA0D6AF12626}">
      <dsp:nvSpPr>
        <dsp:cNvPr id="0" name=""/>
        <dsp:cNvSpPr/>
      </dsp:nvSpPr>
      <dsp:spPr>
        <a:xfrm>
          <a:off x="1069524" y="792603"/>
          <a:ext cx="1242866" cy="1242866"/>
        </a:xfrm>
        <a:prstGeom prst="ellipse">
          <a:avLst/>
        </a:prstGeom>
        <a:gradFill rotWithShape="0">
          <a:gsLst>
            <a:gs pos="0">
              <a:schemeClr val="accent3"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методист</a:t>
          </a:r>
        </a:p>
      </dsp:txBody>
      <dsp:txXfrm>
        <a:off x="1251538" y="974617"/>
        <a:ext cx="878838" cy="8788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2966</TotalTime>
  <Pages>1</Pages>
  <Words>10498</Words>
  <Characters>59841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2023-12-08T13:24:00Z</cp:lastPrinted>
  <dcterms:created xsi:type="dcterms:W3CDTF">2023-10-17T08:32:00Z</dcterms:created>
  <dcterms:modified xsi:type="dcterms:W3CDTF">2024-01-17T07:34:00Z</dcterms:modified>
</cp:coreProperties>
</file>